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D15EC" w:rsidRPr="00BD15EC" w14:paraId="3BB689A9" w14:textId="77777777" w:rsidTr="00BB2291">
        <w:tc>
          <w:tcPr>
            <w:tcW w:w="8856" w:type="dxa"/>
            <w:gridSpan w:val="2"/>
            <w:tcBorders>
              <w:top w:val="nil"/>
              <w:left w:val="nil"/>
              <w:bottom w:val="single" w:sz="4" w:space="0" w:color="auto"/>
              <w:right w:val="nil"/>
            </w:tcBorders>
            <w:shd w:val="clear" w:color="auto" w:fill="auto"/>
          </w:tcPr>
          <w:p w14:paraId="330317D2" w14:textId="77777777" w:rsidR="00920A94" w:rsidRPr="00BD15EC" w:rsidRDefault="00920A94" w:rsidP="00BB2291">
            <w:pPr>
              <w:jc w:val="center"/>
              <w:rPr>
                <w:color w:val="000000" w:themeColor="text1"/>
              </w:rPr>
            </w:pPr>
            <w:r w:rsidRPr="00BD15EC">
              <w:rPr>
                <w:color w:val="000000" w:themeColor="text1"/>
              </w:rPr>
              <w:t>U.S. EQUAL EMPLOYMENT OPPORTUNITY COMMISSION</w:t>
            </w:r>
          </w:p>
          <w:p w14:paraId="18B5AC88" w14:textId="4FB8A557" w:rsidR="00920A94" w:rsidRPr="00BD15EC" w:rsidRDefault="00920A94" w:rsidP="00BB2291">
            <w:pPr>
              <w:jc w:val="center"/>
              <w:rPr>
                <w:color w:val="000000" w:themeColor="text1"/>
              </w:rPr>
            </w:pPr>
            <w:r w:rsidRPr="00BD15EC">
              <w:rPr>
                <w:color w:val="000000" w:themeColor="text1"/>
              </w:rPr>
              <w:t xml:space="preserve">Birmingham District </w:t>
            </w:r>
            <w:proofErr w:type="gramStart"/>
            <w:r w:rsidRPr="00BD15EC">
              <w:rPr>
                <w:color w:val="000000" w:themeColor="text1"/>
              </w:rPr>
              <w:t>Office</w:t>
            </w:r>
            <w:r w:rsidR="00287EB0">
              <w:rPr>
                <w:color w:val="000000" w:themeColor="text1"/>
              </w:rPr>
              <w:t xml:space="preserve"> ????</w:t>
            </w:r>
            <w:proofErr w:type="gramEnd"/>
          </w:p>
          <w:p w14:paraId="0CA89DB3" w14:textId="77777777" w:rsidR="00920A94" w:rsidRPr="00BD15EC" w:rsidRDefault="00920A94" w:rsidP="00BB2291">
            <w:pPr>
              <w:jc w:val="center"/>
              <w:rPr>
                <w:color w:val="000000" w:themeColor="text1"/>
              </w:rPr>
            </w:pPr>
          </w:p>
        </w:tc>
      </w:tr>
      <w:tr w:rsidR="00BD15EC" w:rsidRPr="00BD15EC" w14:paraId="72ED614D" w14:textId="77777777" w:rsidTr="00BB2291">
        <w:tc>
          <w:tcPr>
            <w:tcW w:w="4428" w:type="dxa"/>
            <w:tcBorders>
              <w:top w:val="single" w:sz="4" w:space="0" w:color="auto"/>
              <w:left w:val="nil"/>
              <w:bottom w:val="nil"/>
              <w:right w:val="single" w:sz="4" w:space="0" w:color="auto"/>
            </w:tcBorders>
            <w:shd w:val="clear" w:color="auto" w:fill="auto"/>
          </w:tcPr>
          <w:p w14:paraId="64CBE39F" w14:textId="074D3C7C" w:rsidR="00920A94" w:rsidRPr="00BD15EC" w:rsidRDefault="00287EB0" w:rsidP="00BB2291">
            <w:pPr>
              <w:rPr>
                <w:color w:val="000000" w:themeColor="text1"/>
              </w:rPr>
            </w:pPr>
            <w:r>
              <w:rPr>
                <w:color w:val="000000" w:themeColor="text1"/>
              </w:rPr>
              <w:t>????</w:t>
            </w:r>
            <w:r w:rsidR="00920A94" w:rsidRPr="00BD15EC">
              <w:rPr>
                <w:color w:val="000000" w:themeColor="text1"/>
              </w:rPr>
              <w:t>,</w:t>
            </w:r>
          </w:p>
        </w:tc>
        <w:tc>
          <w:tcPr>
            <w:tcW w:w="4428" w:type="dxa"/>
            <w:tcBorders>
              <w:top w:val="single" w:sz="4" w:space="0" w:color="auto"/>
              <w:left w:val="single" w:sz="4" w:space="0" w:color="auto"/>
              <w:bottom w:val="nil"/>
              <w:right w:val="nil"/>
            </w:tcBorders>
            <w:shd w:val="clear" w:color="auto" w:fill="auto"/>
          </w:tcPr>
          <w:p w14:paraId="7CE832AF" w14:textId="4E304009" w:rsidR="00920A94" w:rsidRPr="00BD15EC" w:rsidRDefault="00920A94" w:rsidP="00287EB0">
            <w:pPr>
              <w:rPr>
                <w:color w:val="000000" w:themeColor="text1"/>
              </w:rPr>
            </w:pPr>
            <w:r w:rsidRPr="00BD15EC">
              <w:rPr>
                <w:color w:val="000000" w:themeColor="text1"/>
              </w:rPr>
              <w:t xml:space="preserve">EEOC Case No:  </w:t>
            </w:r>
            <w:r w:rsidR="00287EB0">
              <w:rPr>
                <w:color w:val="000000" w:themeColor="text1"/>
              </w:rPr>
              <w:t>???</w:t>
            </w:r>
          </w:p>
        </w:tc>
      </w:tr>
      <w:tr w:rsidR="00BD15EC" w:rsidRPr="00BD15EC" w14:paraId="0B820373" w14:textId="77777777" w:rsidTr="00BB2291">
        <w:tc>
          <w:tcPr>
            <w:tcW w:w="4428" w:type="dxa"/>
            <w:tcBorders>
              <w:top w:val="nil"/>
              <w:left w:val="nil"/>
              <w:bottom w:val="nil"/>
              <w:right w:val="single" w:sz="4" w:space="0" w:color="auto"/>
            </w:tcBorders>
            <w:shd w:val="clear" w:color="auto" w:fill="auto"/>
          </w:tcPr>
          <w:p w14:paraId="17BABF63" w14:textId="77777777" w:rsidR="00920A94" w:rsidRPr="00BD15EC" w:rsidRDefault="00920A94" w:rsidP="00BB2291">
            <w:pPr>
              <w:jc w:val="center"/>
              <w:rPr>
                <w:color w:val="000000" w:themeColor="text1"/>
              </w:rPr>
            </w:pPr>
            <w:r w:rsidRPr="00BD15EC">
              <w:rPr>
                <w:color w:val="000000" w:themeColor="text1"/>
              </w:rPr>
              <w:t>Complainant,</w:t>
            </w:r>
          </w:p>
        </w:tc>
        <w:tc>
          <w:tcPr>
            <w:tcW w:w="4428" w:type="dxa"/>
            <w:tcBorders>
              <w:top w:val="nil"/>
              <w:left w:val="single" w:sz="4" w:space="0" w:color="auto"/>
              <w:bottom w:val="nil"/>
              <w:right w:val="nil"/>
            </w:tcBorders>
            <w:shd w:val="clear" w:color="auto" w:fill="auto"/>
          </w:tcPr>
          <w:p w14:paraId="724CE88B" w14:textId="77777777" w:rsidR="00920A94" w:rsidRPr="00BD15EC" w:rsidRDefault="00920A94" w:rsidP="00BB2291">
            <w:pPr>
              <w:rPr>
                <w:color w:val="000000" w:themeColor="text1"/>
              </w:rPr>
            </w:pPr>
          </w:p>
        </w:tc>
      </w:tr>
      <w:tr w:rsidR="00BD15EC" w:rsidRPr="00BD15EC" w14:paraId="46C3E28C" w14:textId="77777777" w:rsidTr="00BB2291">
        <w:tc>
          <w:tcPr>
            <w:tcW w:w="4428" w:type="dxa"/>
            <w:tcBorders>
              <w:top w:val="nil"/>
              <w:left w:val="nil"/>
              <w:bottom w:val="nil"/>
              <w:right w:val="single" w:sz="4" w:space="0" w:color="auto"/>
            </w:tcBorders>
            <w:shd w:val="clear" w:color="auto" w:fill="auto"/>
          </w:tcPr>
          <w:p w14:paraId="15CB1C6F" w14:textId="77777777" w:rsidR="00920A94" w:rsidRPr="00BD15EC" w:rsidRDefault="00920A94" w:rsidP="00BB2291">
            <w:pPr>
              <w:jc w:val="center"/>
              <w:rPr>
                <w:color w:val="000000" w:themeColor="text1"/>
              </w:rPr>
            </w:pPr>
          </w:p>
        </w:tc>
        <w:tc>
          <w:tcPr>
            <w:tcW w:w="4428" w:type="dxa"/>
            <w:tcBorders>
              <w:top w:val="nil"/>
              <w:left w:val="single" w:sz="4" w:space="0" w:color="auto"/>
              <w:bottom w:val="nil"/>
              <w:right w:val="nil"/>
            </w:tcBorders>
            <w:shd w:val="clear" w:color="auto" w:fill="auto"/>
          </w:tcPr>
          <w:p w14:paraId="2C0E9702" w14:textId="77777777" w:rsidR="00920A94" w:rsidRPr="00BD15EC" w:rsidRDefault="00920A94" w:rsidP="00BB2291">
            <w:pPr>
              <w:rPr>
                <w:color w:val="000000" w:themeColor="text1"/>
              </w:rPr>
            </w:pPr>
          </w:p>
        </w:tc>
      </w:tr>
      <w:tr w:rsidR="00BD15EC" w:rsidRPr="00BD15EC" w14:paraId="1D7EA251" w14:textId="77777777" w:rsidTr="00BB2291">
        <w:tc>
          <w:tcPr>
            <w:tcW w:w="4428" w:type="dxa"/>
            <w:tcBorders>
              <w:top w:val="nil"/>
              <w:left w:val="nil"/>
              <w:bottom w:val="nil"/>
              <w:right w:val="single" w:sz="4" w:space="0" w:color="auto"/>
            </w:tcBorders>
            <w:shd w:val="clear" w:color="auto" w:fill="auto"/>
          </w:tcPr>
          <w:p w14:paraId="63D6DEE3" w14:textId="77777777" w:rsidR="00920A94" w:rsidRPr="00BD15EC" w:rsidRDefault="00920A94" w:rsidP="00BB2291">
            <w:pPr>
              <w:jc w:val="center"/>
              <w:rPr>
                <w:color w:val="000000" w:themeColor="text1"/>
              </w:rPr>
            </w:pPr>
            <w:r w:rsidRPr="00BD15EC">
              <w:rPr>
                <w:color w:val="000000" w:themeColor="text1"/>
              </w:rPr>
              <w:t>v.</w:t>
            </w:r>
          </w:p>
        </w:tc>
        <w:tc>
          <w:tcPr>
            <w:tcW w:w="4428" w:type="dxa"/>
            <w:tcBorders>
              <w:top w:val="nil"/>
              <w:left w:val="single" w:sz="4" w:space="0" w:color="auto"/>
              <w:bottom w:val="nil"/>
              <w:right w:val="nil"/>
            </w:tcBorders>
            <w:shd w:val="clear" w:color="auto" w:fill="auto"/>
          </w:tcPr>
          <w:p w14:paraId="453195FD" w14:textId="502CB0FA" w:rsidR="00920A94" w:rsidRPr="00BD15EC" w:rsidRDefault="00920A94" w:rsidP="00BB2291">
            <w:pPr>
              <w:rPr>
                <w:color w:val="000000" w:themeColor="text1"/>
              </w:rPr>
            </w:pPr>
            <w:r w:rsidRPr="00BD15EC">
              <w:rPr>
                <w:color w:val="000000" w:themeColor="text1"/>
              </w:rPr>
              <w:t>Agency No:</w:t>
            </w:r>
            <w:proofErr w:type="gramStart"/>
            <w:r w:rsidRPr="00BD15EC">
              <w:rPr>
                <w:color w:val="000000" w:themeColor="text1"/>
              </w:rPr>
              <w:t xml:space="preserve">  </w:t>
            </w:r>
            <w:r w:rsidR="00287EB0">
              <w:rPr>
                <w:color w:val="000000" w:themeColor="text1"/>
              </w:rPr>
              <w:t>?????</w:t>
            </w:r>
            <w:proofErr w:type="gramEnd"/>
          </w:p>
          <w:p w14:paraId="1A53D77D" w14:textId="77777777" w:rsidR="00920A94" w:rsidRPr="00BD15EC" w:rsidRDefault="00920A94" w:rsidP="00BB2291">
            <w:pPr>
              <w:rPr>
                <w:color w:val="000000" w:themeColor="text1"/>
              </w:rPr>
            </w:pPr>
          </w:p>
        </w:tc>
      </w:tr>
      <w:tr w:rsidR="00BD15EC" w:rsidRPr="00BD15EC" w14:paraId="42A66723" w14:textId="77777777" w:rsidTr="00BB2291">
        <w:tc>
          <w:tcPr>
            <w:tcW w:w="4428" w:type="dxa"/>
            <w:tcBorders>
              <w:top w:val="nil"/>
              <w:left w:val="nil"/>
              <w:bottom w:val="nil"/>
              <w:right w:val="single" w:sz="4" w:space="0" w:color="auto"/>
            </w:tcBorders>
            <w:shd w:val="clear" w:color="auto" w:fill="auto"/>
          </w:tcPr>
          <w:p w14:paraId="1E25B0FB" w14:textId="77777777" w:rsidR="00920A94" w:rsidRPr="00BD15EC" w:rsidRDefault="00920A94" w:rsidP="00BB2291">
            <w:pPr>
              <w:jc w:val="center"/>
              <w:rPr>
                <w:color w:val="000000" w:themeColor="text1"/>
              </w:rPr>
            </w:pPr>
          </w:p>
        </w:tc>
        <w:tc>
          <w:tcPr>
            <w:tcW w:w="4428" w:type="dxa"/>
            <w:tcBorders>
              <w:top w:val="nil"/>
              <w:left w:val="single" w:sz="4" w:space="0" w:color="auto"/>
              <w:bottom w:val="nil"/>
              <w:right w:val="nil"/>
            </w:tcBorders>
            <w:shd w:val="clear" w:color="auto" w:fill="auto"/>
          </w:tcPr>
          <w:p w14:paraId="27033F76" w14:textId="77777777" w:rsidR="00920A94" w:rsidRPr="00BD15EC" w:rsidRDefault="00920A94" w:rsidP="00BB2291">
            <w:pPr>
              <w:rPr>
                <w:color w:val="000000" w:themeColor="text1"/>
              </w:rPr>
            </w:pPr>
          </w:p>
        </w:tc>
      </w:tr>
      <w:tr w:rsidR="00BD15EC" w:rsidRPr="00BD15EC" w14:paraId="3454BEF6" w14:textId="77777777" w:rsidTr="00BB2291">
        <w:tc>
          <w:tcPr>
            <w:tcW w:w="4428" w:type="dxa"/>
            <w:tcBorders>
              <w:top w:val="nil"/>
              <w:left w:val="nil"/>
              <w:bottom w:val="nil"/>
              <w:right w:val="single" w:sz="4" w:space="0" w:color="auto"/>
            </w:tcBorders>
            <w:shd w:val="clear" w:color="auto" w:fill="auto"/>
          </w:tcPr>
          <w:p w14:paraId="04CF7852" w14:textId="20C4B758" w:rsidR="00920A94" w:rsidRPr="00BD15EC" w:rsidRDefault="00287EB0" w:rsidP="00BB2291">
            <w:pPr>
              <w:rPr>
                <w:color w:val="000000" w:themeColor="text1"/>
              </w:rPr>
            </w:pPr>
            <w:r>
              <w:rPr>
                <w:color w:val="000000" w:themeColor="text1"/>
              </w:rPr>
              <w:t>????</w:t>
            </w:r>
            <w:r w:rsidR="00920A94" w:rsidRPr="00BD15EC">
              <w:rPr>
                <w:color w:val="000000" w:themeColor="text1"/>
              </w:rPr>
              <w:t xml:space="preserve">, Acting Commissioner, </w:t>
            </w:r>
          </w:p>
          <w:p w14:paraId="264783A9" w14:textId="4AE86006" w:rsidR="00920A94" w:rsidRPr="00BD15EC" w:rsidRDefault="00287EB0" w:rsidP="00BB2291">
            <w:pPr>
              <w:rPr>
                <w:color w:val="000000" w:themeColor="text1"/>
              </w:rPr>
            </w:pPr>
            <w:r>
              <w:rPr>
                <w:color w:val="000000" w:themeColor="text1"/>
              </w:rPr>
              <w:t>?????</w:t>
            </w:r>
            <w:r w:rsidR="00920A94" w:rsidRPr="00BD15EC">
              <w:rPr>
                <w:color w:val="000000" w:themeColor="text1"/>
              </w:rPr>
              <w:t>,</w:t>
            </w:r>
          </w:p>
        </w:tc>
        <w:tc>
          <w:tcPr>
            <w:tcW w:w="4428" w:type="dxa"/>
            <w:tcBorders>
              <w:top w:val="nil"/>
              <w:left w:val="single" w:sz="4" w:space="0" w:color="auto"/>
              <w:bottom w:val="nil"/>
              <w:right w:val="nil"/>
            </w:tcBorders>
            <w:shd w:val="clear" w:color="auto" w:fill="auto"/>
          </w:tcPr>
          <w:p w14:paraId="2092A1C5" w14:textId="383903B3" w:rsidR="00920A94" w:rsidRPr="00BD15EC" w:rsidRDefault="00920A94" w:rsidP="00287EB0">
            <w:pPr>
              <w:rPr>
                <w:color w:val="000000" w:themeColor="text1"/>
              </w:rPr>
            </w:pPr>
            <w:r w:rsidRPr="00BD15EC">
              <w:rPr>
                <w:color w:val="000000" w:themeColor="text1"/>
              </w:rPr>
              <w:t xml:space="preserve">Date:  </w:t>
            </w:r>
            <w:r w:rsidR="00287EB0">
              <w:rPr>
                <w:color w:val="000000" w:themeColor="text1"/>
              </w:rPr>
              <w:t>?????</w:t>
            </w:r>
            <w:r w:rsidRPr="00BD15EC">
              <w:rPr>
                <w:color w:val="000000" w:themeColor="text1"/>
              </w:rPr>
              <w:t>, 2016</w:t>
            </w:r>
          </w:p>
        </w:tc>
      </w:tr>
      <w:tr w:rsidR="00920A94" w:rsidRPr="00BD15EC" w14:paraId="2197A9F2" w14:textId="77777777" w:rsidTr="00BB2291">
        <w:tc>
          <w:tcPr>
            <w:tcW w:w="4428" w:type="dxa"/>
            <w:tcBorders>
              <w:top w:val="nil"/>
              <w:left w:val="nil"/>
              <w:bottom w:val="single" w:sz="4" w:space="0" w:color="auto"/>
              <w:right w:val="single" w:sz="4" w:space="0" w:color="auto"/>
            </w:tcBorders>
            <w:shd w:val="clear" w:color="auto" w:fill="auto"/>
          </w:tcPr>
          <w:p w14:paraId="322EA648" w14:textId="77777777" w:rsidR="00920A94" w:rsidRPr="00BD15EC" w:rsidRDefault="00920A94" w:rsidP="00BB2291">
            <w:pPr>
              <w:jc w:val="center"/>
              <w:rPr>
                <w:color w:val="000000" w:themeColor="text1"/>
              </w:rPr>
            </w:pPr>
            <w:r w:rsidRPr="00BD15EC">
              <w:rPr>
                <w:color w:val="000000" w:themeColor="text1"/>
              </w:rPr>
              <w:t>Agency.</w:t>
            </w:r>
          </w:p>
        </w:tc>
        <w:tc>
          <w:tcPr>
            <w:tcW w:w="4428" w:type="dxa"/>
            <w:tcBorders>
              <w:top w:val="nil"/>
              <w:left w:val="single" w:sz="4" w:space="0" w:color="auto"/>
              <w:bottom w:val="single" w:sz="4" w:space="0" w:color="auto"/>
              <w:right w:val="nil"/>
            </w:tcBorders>
            <w:shd w:val="clear" w:color="auto" w:fill="auto"/>
          </w:tcPr>
          <w:p w14:paraId="42ADD380" w14:textId="77777777" w:rsidR="00920A94" w:rsidRPr="00BD15EC" w:rsidRDefault="00920A94" w:rsidP="00BB2291">
            <w:pPr>
              <w:rPr>
                <w:color w:val="000000" w:themeColor="text1"/>
              </w:rPr>
            </w:pPr>
          </w:p>
        </w:tc>
      </w:tr>
    </w:tbl>
    <w:p w14:paraId="525F7797" w14:textId="77777777" w:rsidR="00920A94" w:rsidRPr="00BD15EC" w:rsidRDefault="00920A94" w:rsidP="00920A94">
      <w:pPr>
        <w:rPr>
          <w:color w:val="000000" w:themeColor="text1"/>
        </w:rPr>
      </w:pPr>
    </w:p>
    <w:p w14:paraId="337BAB0E" w14:textId="09D04030" w:rsidR="00D17012" w:rsidRPr="00BD15EC" w:rsidRDefault="00920A94" w:rsidP="00920A94">
      <w:pPr>
        <w:jc w:val="center"/>
        <w:rPr>
          <w:color w:val="000000" w:themeColor="text1"/>
          <w:u w:val="single"/>
        </w:rPr>
      </w:pPr>
      <w:r w:rsidRPr="00BD15EC">
        <w:rPr>
          <w:color w:val="000000" w:themeColor="text1"/>
          <w:u w:val="single"/>
        </w:rPr>
        <w:t xml:space="preserve">COMPLAINANT’S </w:t>
      </w:r>
      <w:r w:rsidR="00C5779A">
        <w:rPr>
          <w:color w:val="000000" w:themeColor="text1"/>
          <w:u w:val="single"/>
        </w:rPr>
        <w:t xml:space="preserve">MOTION TO COMPEL AGENCY TO SUPPLEMENT </w:t>
      </w:r>
    </w:p>
    <w:p w14:paraId="2A5E11B4" w14:textId="153B39E5" w:rsidR="00920A94" w:rsidRPr="00BD15EC" w:rsidRDefault="00920A94" w:rsidP="00920A94">
      <w:pPr>
        <w:jc w:val="center"/>
        <w:rPr>
          <w:color w:val="000000" w:themeColor="text1"/>
        </w:rPr>
      </w:pPr>
      <w:r w:rsidRPr="00BD15EC">
        <w:rPr>
          <w:color w:val="000000" w:themeColor="text1"/>
          <w:u w:val="single"/>
        </w:rPr>
        <w:t>DISCOVERY RESPONSES</w:t>
      </w:r>
    </w:p>
    <w:p w14:paraId="75D9E328" w14:textId="77777777" w:rsidR="00920A94" w:rsidRPr="00BD15EC" w:rsidRDefault="00920A94" w:rsidP="00920A94">
      <w:pPr>
        <w:rPr>
          <w:color w:val="000000" w:themeColor="text1"/>
        </w:rPr>
      </w:pPr>
    </w:p>
    <w:p w14:paraId="03A41330" w14:textId="1BA06E33" w:rsidR="008003A3" w:rsidRDefault="008003A3" w:rsidP="00920A94">
      <w:pPr>
        <w:spacing w:line="360" w:lineRule="auto"/>
        <w:rPr>
          <w:color w:val="000000" w:themeColor="text1"/>
        </w:rPr>
      </w:pPr>
      <w:r>
        <w:rPr>
          <w:color w:val="000000" w:themeColor="text1"/>
        </w:rPr>
        <w:tab/>
        <w:t>Complainant, via her representative, hereby moves for compelling Agency to provide supplemental responses to the</w:t>
      </w:r>
      <w:r w:rsidR="00B931DB">
        <w:rPr>
          <w:color w:val="000000" w:themeColor="text1"/>
        </w:rPr>
        <w:t xml:space="preserve"> Complainant’s</w:t>
      </w:r>
      <w:r>
        <w:rPr>
          <w:color w:val="000000" w:themeColor="text1"/>
        </w:rPr>
        <w:t xml:space="preserve"> discovery requests.</w:t>
      </w:r>
    </w:p>
    <w:p w14:paraId="251E2785" w14:textId="08ED4121" w:rsidR="008003A3" w:rsidRDefault="008003A3" w:rsidP="00920A94">
      <w:pPr>
        <w:spacing w:line="360" w:lineRule="auto"/>
        <w:rPr>
          <w:color w:val="000000" w:themeColor="text1"/>
        </w:rPr>
      </w:pPr>
      <w:r>
        <w:rPr>
          <w:color w:val="000000" w:themeColor="text1"/>
        </w:rPr>
        <w:tab/>
        <w:t xml:space="preserve">On June 28, 2016 Complainant served her First Set of Interrogatories, Request for Production of Documents, and Request for Admissions.  Ex 1.  On July 28, 2016 Agency provided deficient responses.  Ex 2a and 2b.  On July 28, 2016 Complainant sent a notice to Agency Counsel, notifying the deficiencies in Agency’s responses with specific reasons for deficiency in each </w:t>
      </w:r>
      <w:r w:rsidR="00B931DB">
        <w:rPr>
          <w:color w:val="000000" w:themeColor="text1"/>
        </w:rPr>
        <w:t xml:space="preserve">deficient response </w:t>
      </w:r>
      <w:r w:rsidR="00785D25">
        <w:rPr>
          <w:color w:val="000000" w:themeColor="text1"/>
        </w:rPr>
        <w:t>as follows:</w:t>
      </w:r>
      <w:r w:rsidR="00B931DB">
        <w:rPr>
          <w:color w:val="000000" w:themeColor="text1"/>
        </w:rPr>
        <w:t xml:space="preserve"> r</w:t>
      </w:r>
      <w:r w:rsidR="00785D25">
        <w:rPr>
          <w:color w:val="000000" w:themeColor="text1"/>
        </w:rPr>
        <w:t>esponses to Interrogatories 5 and 7; and responses to Production Requests 1, 2, 4, and 5; and responses to Admissions Requests 2 and 7</w:t>
      </w:r>
      <w:r>
        <w:rPr>
          <w:color w:val="000000" w:themeColor="text1"/>
        </w:rPr>
        <w:t xml:space="preserve">.  Ex 3.  </w:t>
      </w:r>
      <w:r w:rsidR="00785D25">
        <w:rPr>
          <w:color w:val="000000" w:themeColor="text1"/>
        </w:rPr>
        <w:t xml:space="preserve">On August 4, 2016 Agency provided supplemental responses.  Ex 4.  On August 9, 2016 Complainant issued a second notice of deficiency </w:t>
      </w:r>
      <w:r w:rsidR="00B931DB">
        <w:rPr>
          <w:color w:val="000000" w:themeColor="text1"/>
        </w:rPr>
        <w:t>with respect to</w:t>
      </w:r>
      <w:r w:rsidR="00785D25">
        <w:rPr>
          <w:color w:val="000000" w:themeColor="text1"/>
        </w:rPr>
        <w:t xml:space="preserve"> Agency’s supplemental discovery responses.  Ex 5.  Agency was notified to further supplement by August 12, 2016 the following responses: response to Interrogatories 5; responses to Production Request</w:t>
      </w:r>
      <w:r w:rsidR="00CE3E5D">
        <w:rPr>
          <w:color w:val="000000" w:themeColor="text1"/>
        </w:rPr>
        <w:t>s</w:t>
      </w:r>
      <w:r w:rsidR="00785D25">
        <w:rPr>
          <w:color w:val="000000" w:themeColor="text1"/>
        </w:rPr>
        <w:t xml:space="preserve"> 1, 2, 4, </w:t>
      </w:r>
      <w:r w:rsidR="00CE3E5D">
        <w:rPr>
          <w:color w:val="000000" w:themeColor="text1"/>
        </w:rPr>
        <w:t xml:space="preserve">and 5; and responses to Admissions Requests 2 and 7.  To date, Agency </w:t>
      </w:r>
      <w:r w:rsidR="00B931DB">
        <w:rPr>
          <w:color w:val="000000" w:themeColor="text1"/>
        </w:rPr>
        <w:t xml:space="preserve">has </w:t>
      </w:r>
      <w:r w:rsidR="00CE3E5D">
        <w:rPr>
          <w:color w:val="000000" w:themeColor="text1"/>
        </w:rPr>
        <w:t>failed to provide further supplemental responses.  Complainant made a good faith effort to resolve the discovery dispute with no avail.  Due to Agency’s non response to August 9</w:t>
      </w:r>
      <w:r w:rsidR="00CE3E5D" w:rsidRPr="00CE3E5D">
        <w:rPr>
          <w:color w:val="000000" w:themeColor="text1"/>
          <w:vertAlign w:val="superscript"/>
        </w:rPr>
        <w:t>th</w:t>
      </w:r>
      <w:r w:rsidR="00CE3E5D">
        <w:rPr>
          <w:color w:val="000000" w:themeColor="text1"/>
        </w:rPr>
        <w:t xml:space="preserve"> second deficiency notice, </w:t>
      </w:r>
      <w:r w:rsidR="00B931DB">
        <w:rPr>
          <w:color w:val="000000" w:themeColor="text1"/>
        </w:rPr>
        <w:t>Complainant</w:t>
      </w:r>
      <w:r w:rsidR="00CE3E5D">
        <w:rPr>
          <w:color w:val="000000" w:themeColor="text1"/>
        </w:rPr>
        <w:t xml:space="preserve"> has no choice but to move for compelling Agency to further supplement its responses to</w:t>
      </w:r>
      <w:r w:rsidR="00CE3E5D" w:rsidRPr="00CE3E5D">
        <w:rPr>
          <w:color w:val="000000" w:themeColor="text1"/>
        </w:rPr>
        <w:t xml:space="preserve"> </w:t>
      </w:r>
      <w:r w:rsidR="00CE3E5D">
        <w:rPr>
          <w:color w:val="000000" w:themeColor="text1"/>
        </w:rPr>
        <w:t>Interrogatories 5; responses to Production Requests 1, 2, 4, and 5; and responses to Admissions Requests 2 and 7.</w:t>
      </w:r>
    </w:p>
    <w:p w14:paraId="1D8F7064" w14:textId="22D77E14" w:rsidR="00CE3E5D" w:rsidRDefault="00CE3E5D" w:rsidP="00920A94">
      <w:pPr>
        <w:spacing w:line="360" w:lineRule="auto"/>
        <w:rPr>
          <w:color w:val="000000" w:themeColor="text1"/>
        </w:rPr>
      </w:pPr>
      <w:r>
        <w:rPr>
          <w:color w:val="000000" w:themeColor="text1"/>
        </w:rPr>
        <w:tab/>
        <w:t>A proposed Order is attached.</w:t>
      </w:r>
    </w:p>
    <w:p w14:paraId="4E99F6F6" w14:textId="77777777" w:rsidR="008003A3" w:rsidRDefault="008003A3" w:rsidP="00920A94">
      <w:pPr>
        <w:spacing w:line="360" w:lineRule="auto"/>
        <w:rPr>
          <w:color w:val="000000" w:themeColor="text1"/>
        </w:rPr>
      </w:pPr>
    </w:p>
    <w:p w14:paraId="77CE811C" w14:textId="092A13B5" w:rsidR="00920A94" w:rsidRPr="00BD15EC" w:rsidRDefault="00920A94" w:rsidP="00920A94">
      <w:pPr>
        <w:shd w:val="clear" w:color="auto" w:fill="FFFFFF"/>
        <w:rPr>
          <w:rFonts w:cs="Times New Roman"/>
          <w:color w:val="000000" w:themeColor="text1"/>
        </w:rPr>
      </w:pPr>
    </w:p>
    <w:p w14:paraId="0ADD3524" w14:textId="77777777" w:rsidR="00660D97" w:rsidRPr="00BD15EC" w:rsidRDefault="00660D97" w:rsidP="00920A94">
      <w:pPr>
        <w:shd w:val="clear" w:color="auto" w:fill="FFFFFF"/>
        <w:rPr>
          <w:rFonts w:cs="Times New Roman"/>
          <w:color w:val="000000" w:themeColor="text1"/>
        </w:rPr>
      </w:pPr>
    </w:p>
    <w:p w14:paraId="19ED5B81" w14:textId="4C90D9E9" w:rsidR="00660D97" w:rsidRPr="00BD15EC" w:rsidRDefault="00660D97" w:rsidP="00660D97">
      <w:pPr>
        <w:shd w:val="clear" w:color="auto" w:fill="FFFFFF"/>
        <w:rPr>
          <w:rFonts w:cs="Times New Roman"/>
          <w:color w:val="000000" w:themeColor="text1"/>
        </w:rPr>
      </w:pPr>
      <w:r w:rsidRPr="00BD15EC">
        <w:rPr>
          <w:rFonts w:cs="Times New Roman"/>
          <w:color w:val="000000" w:themeColor="text1"/>
        </w:rPr>
        <w:tab/>
      </w:r>
      <w:r w:rsidRPr="00BD15EC">
        <w:rPr>
          <w:rFonts w:cs="Times New Roman"/>
          <w:color w:val="000000" w:themeColor="text1"/>
        </w:rPr>
        <w:tab/>
      </w:r>
      <w:r w:rsidRPr="00BD15EC">
        <w:rPr>
          <w:rFonts w:cs="Times New Roman"/>
          <w:color w:val="000000" w:themeColor="text1"/>
        </w:rPr>
        <w:tab/>
      </w:r>
      <w:r w:rsidRPr="00BD15EC">
        <w:rPr>
          <w:rFonts w:cs="Times New Roman"/>
          <w:color w:val="000000" w:themeColor="text1"/>
        </w:rPr>
        <w:tab/>
      </w:r>
      <w:r w:rsidRPr="00BD15EC">
        <w:rPr>
          <w:rFonts w:cs="Times New Roman"/>
          <w:color w:val="000000" w:themeColor="text1"/>
        </w:rPr>
        <w:tab/>
        <w:t>Respectfully submitted,</w:t>
      </w:r>
    </w:p>
    <w:p w14:paraId="41DC1A7C" w14:textId="7E4FCE5A" w:rsidR="00660D97" w:rsidRDefault="00660D97" w:rsidP="00660D97">
      <w:pPr>
        <w:pStyle w:val="Body"/>
        <w:rPr>
          <w:rFonts w:ascii="Times New Roman" w:hAnsi="Times New Roman"/>
          <w:color w:val="000000" w:themeColor="text1"/>
        </w:rPr>
      </w:pPr>
      <w:r w:rsidRPr="00BD15EC">
        <w:rPr>
          <w:rFonts w:ascii="Times New Roman" w:hAnsi="Times New Roman"/>
          <w:color w:val="000000" w:themeColor="text1"/>
        </w:rPr>
        <w:tab/>
      </w:r>
      <w:r w:rsidRPr="00BD15EC">
        <w:rPr>
          <w:rFonts w:ascii="Times New Roman" w:hAnsi="Times New Roman"/>
          <w:color w:val="000000" w:themeColor="text1"/>
        </w:rPr>
        <w:tab/>
      </w:r>
      <w:r w:rsidRPr="00BD15EC">
        <w:rPr>
          <w:rFonts w:ascii="Times New Roman" w:hAnsi="Times New Roman"/>
          <w:color w:val="000000" w:themeColor="text1"/>
        </w:rPr>
        <w:tab/>
      </w:r>
      <w:r w:rsidRPr="00BD15EC">
        <w:rPr>
          <w:rFonts w:ascii="Times New Roman" w:hAnsi="Times New Roman"/>
          <w:color w:val="000000" w:themeColor="text1"/>
        </w:rPr>
        <w:tab/>
      </w:r>
      <w:r w:rsidRPr="00BD15EC">
        <w:rPr>
          <w:rFonts w:ascii="Times New Roman" w:hAnsi="Times New Roman"/>
          <w:color w:val="000000" w:themeColor="text1"/>
        </w:rPr>
        <w:tab/>
      </w:r>
    </w:p>
    <w:p w14:paraId="56AC5B37" w14:textId="77777777" w:rsidR="00287EB0" w:rsidRDefault="00287EB0" w:rsidP="00660D97">
      <w:pPr>
        <w:pStyle w:val="Body"/>
        <w:rPr>
          <w:rFonts w:ascii="Times New Roman" w:hAnsi="Times New Roman"/>
          <w:color w:val="000000" w:themeColor="text1"/>
        </w:rPr>
      </w:pPr>
    </w:p>
    <w:p w14:paraId="0E842462" w14:textId="77777777" w:rsidR="00287EB0" w:rsidRPr="00BD15EC" w:rsidRDefault="00287EB0" w:rsidP="00660D97">
      <w:pPr>
        <w:pStyle w:val="Body"/>
        <w:rPr>
          <w:rFonts w:ascii="Times New Roman" w:hAnsi="Times New Roman"/>
          <w:color w:val="000000" w:themeColor="text1"/>
        </w:rPr>
      </w:pPr>
    </w:p>
    <w:p w14:paraId="33F0F0D9" w14:textId="77777777" w:rsidR="00660D97" w:rsidRPr="00BD15EC" w:rsidRDefault="00660D97" w:rsidP="00660D97">
      <w:pPr>
        <w:pStyle w:val="Body"/>
        <w:rPr>
          <w:rFonts w:ascii="Times New Roman" w:eastAsia="Times New Roman" w:hAnsi="Times New Roman" w:cs="Times New Roman"/>
          <w:color w:val="000000" w:themeColor="text1"/>
        </w:rPr>
      </w:pPr>
      <w:r w:rsidRPr="00BD15EC">
        <w:rPr>
          <w:rFonts w:ascii="Times New Roman" w:hAnsi="Times New Roman"/>
          <w:color w:val="000000" w:themeColor="text1"/>
          <w:lang w:val="de-DE"/>
        </w:rPr>
        <w:tab/>
      </w:r>
      <w:r w:rsidRPr="00BD15EC">
        <w:rPr>
          <w:rFonts w:ascii="Times New Roman" w:hAnsi="Times New Roman"/>
          <w:color w:val="000000" w:themeColor="text1"/>
          <w:lang w:val="de-DE"/>
        </w:rPr>
        <w:tab/>
      </w:r>
      <w:r w:rsidRPr="00BD15EC">
        <w:rPr>
          <w:rFonts w:ascii="Times New Roman" w:hAnsi="Times New Roman"/>
          <w:color w:val="000000" w:themeColor="text1"/>
          <w:lang w:val="de-DE"/>
        </w:rPr>
        <w:tab/>
      </w:r>
      <w:r w:rsidRPr="00BD15EC">
        <w:rPr>
          <w:rFonts w:ascii="Times New Roman" w:hAnsi="Times New Roman"/>
          <w:color w:val="000000" w:themeColor="text1"/>
          <w:lang w:val="de-DE"/>
        </w:rPr>
        <w:tab/>
      </w:r>
      <w:r w:rsidRPr="00BD15EC">
        <w:rPr>
          <w:rFonts w:ascii="Times New Roman" w:hAnsi="Times New Roman"/>
          <w:color w:val="000000" w:themeColor="text1"/>
          <w:lang w:val="de-DE"/>
        </w:rPr>
        <w:tab/>
      </w:r>
      <w:proofErr w:type="spellStart"/>
      <w:r w:rsidRPr="00BD15EC">
        <w:rPr>
          <w:rFonts w:ascii="Times New Roman" w:hAnsi="Times New Roman"/>
          <w:color w:val="000000" w:themeColor="text1"/>
          <w:lang w:val="de-DE"/>
        </w:rPr>
        <w:t>Chungsoo</w:t>
      </w:r>
      <w:proofErr w:type="spellEnd"/>
      <w:r w:rsidRPr="00BD15EC">
        <w:rPr>
          <w:rFonts w:ascii="Times New Roman" w:hAnsi="Times New Roman"/>
          <w:color w:val="000000" w:themeColor="text1"/>
          <w:lang w:val="de-DE"/>
        </w:rPr>
        <w:t xml:space="preserve"> J. Lee</w:t>
      </w:r>
    </w:p>
    <w:p w14:paraId="3D547A97" w14:textId="77777777" w:rsidR="00660D97" w:rsidRPr="00BD15EC" w:rsidRDefault="00660D97" w:rsidP="00660D97">
      <w:pPr>
        <w:pStyle w:val="Body"/>
        <w:rPr>
          <w:rFonts w:ascii="Times New Roman" w:eastAsia="Times New Roman" w:hAnsi="Times New Roman" w:cs="Times New Roman"/>
          <w:color w:val="000000" w:themeColor="text1"/>
        </w:rPr>
      </w:pP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t>Complainant Representative</w:t>
      </w:r>
    </w:p>
    <w:p w14:paraId="6CEFD0D0" w14:textId="77777777" w:rsidR="00660D97" w:rsidRPr="00BD15EC" w:rsidRDefault="00660D97" w:rsidP="00660D97">
      <w:pPr>
        <w:pStyle w:val="Body"/>
        <w:rPr>
          <w:rFonts w:ascii="Times New Roman" w:eastAsia="Times New Roman" w:hAnsi="Times New Roman" w:cs="Times New Roman"/>
          <w:color w:val="000000" w:themeColor="text1"/>
        </w:rPr>
      </w:pP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t>EEO 21, LLC</w:t>
      </w:r>
    </w:p>
    <w:p w14:paraId="472AB339" w14:textId="77777777" w:rsidR="00660D97" w:rsidRPr="00BD15EC" w:rsidRDefault="00660D97" w:rsidP="00660D97">
      <w:pPr>
        <w:pStyle w:val="Body"/>
        <w:rPr>
          <w:rFonts w:ascii="Times New Roman" w:eastAsia="Times New Roman" w:hAnsi="Times New Roman" w:cs="Times New Roman"/>
          <w:color w:val="000000" w:themeColor="text1"/>
        </w:rPr>
      </w:pP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t>275 E Street Road #27</w:t>
      </w:r>
    </w:p>
    <w:p w14:paraId="4C2A6EB1" w14:textId="77777777" w:rsidR="00660D97" w:rsidRPr="00BD15EC" w:rsidRDefault="00660D97" w:rsidP="00660D97">
      <w:pPr>
        <w:pStyle w:val="Body"/>
        <w:rPr>
          <w:rFonts w:ascii="Times New Roman" w:eastAsia="Times New Roman" w:hAnsi="Times New Roman" w:cs="Times New Roman"/>
          <w:color w:val="000000" w:themeColor="text1"/>
        </w:rPr>
      </w:pPr>
      <w:r w:rsidRPr="00BD15EC">
        <w:rPr>
          <w:rFonts w:ascii="Times New Roman" w:eastAsia="Times New Roman" w:hAnsi="Times New Roman" w:cs="Times New Roman"/>
          <w:color w:val="000000" w:themeColor="text1"/>
          <w:lang w:val="it-IT"/>
        </w:rPr>
        <w:tab/>
      </w:r>
      <w:r w:rsidRPr="00BD15EC">
        <w:rPr>
          <w:rFonts w:ascii="Times New Roman" w:eastAsia="Times New Roman" w:hAnsi="Times New Roman" w:cs="Times New Roman"/>
          <w:color w:val="000000" w:themeColor="text1"/>
          <w:lang w:val="it-IT"/>
        </w:rPr>
        <w:tab/>
      </w:r>
      <w:r w:rsidRPr="00BD15EC">
        <w:rPr>
          <w:rFonts w:ascii="Times New Roman" w:eastAsia="Times New Roman" w:hAnsi="Times New Roman" w:cs="Times New Roman"/>
          <w:color w:val="000000" w:themeColor="text1"/>
          <w:lang w:val="it-IT"/>
        </w:rPr>
        <w:tab/>
      </w:r>
      <w:r w:rsidRPr="00BD15EC">
        <w:rPr>
          <w:rFonts w:ascii="Times New Roman" w:eastAsia="Times New Roman" w:hAnsi="Times New Roman" w:cs="Times New Roman"/>
          <w:color w:val="000000" w:themeColor="text1"/>
          <w:lang w:val="it-IT"/>
        </w:rPr>
        <w:tab/>
      </w:r>
      <w:r w:rsidRPr="00BD15EC">
        <w:rPr>
          <w:rFonts w:ascii="Times New Roman" w:eastAsia="Times New Roman" w:hAnsi="Times New Roman" w:cs="Times New Roman"/>
          <w:color w:val="000000" w:themeColor="text1"/>
          <w:lang w:val="it-IT"/>
        </w:rPr>
        <w:tab/>
      </w:r>
      <w:proofErr w:type="spellStart"/>
      <w:r w:rsidRPr="00BD15EC">
        <w:rPr>
          <w:rFonts w:ascii="Times New Roman" w:eastAsia="Times New Roman" w:hAnsi="Times New Roman" w:cs="Times New Roman"/>
          <w:color w:val="000000" w:themeColor="text1"/>
          <w:lang w:val="it-IT"/>
        </w:rPr>
        <w:t>Feasterville</w:t>
      </w:r>
      <w:proofErr w:type="spellEnd"/>
      <w:r w:rsidRPr="00BD15EC">
        <w:rPr>
          <w:rFonts w:ascii="Times New Roman" w:eastAsia="Times New Roman" w:hAnsi="Times New Roman" w:cs="Times New Roman"/>
          <w:color w:val="000000" w:themeColor="text1"/>
          <w:lang w:val="it-IT"/>
        </w:rPr>
        <w:t>, PA  19053-0027</w:t>
      </w:r>
    </w:p>
    <w:p w14:paraId="12E5661A" w14:textId="77777777" w:rsidR="00660D97" w:rsidRPr="00BD15EC" w:rsidRDefault="00660D97" w:rsidP="00660D97">
      <w:pPr>
        <w:pStyle w:val="Body"/>
        <w:rPr>
          <w:rFonts w:ascii="Times New Roman" w:eastAsia="Times New Roman" w:hAnsi="Times New Roman" w:cs="Times New Roman"/>
          <w:color w:val="000000" w:themeColor="text1"/>
        </w:rPr>
      </w:pP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t xml:space="preserve">(215) </w:t>
      </w:r>
      <w:r w:rsidRPr="00BD15EC">
        <w:rPr>
          <w:rFonts w:ascii="Times New Roman" w:hAnsi="Times New Roman"/>
          <w:color w:val="000000" w:themeColor="text1"/>
        </w:rPr>
        <w:t>947-0243 (office); (215) 795</w:t>
      </w:r>
      <w:r w:rsidRPr="00BD15EC">
        <w:rPr>
          <w:rFonts w:ascii="Times New Roman" w:hAnsi="Times New Roman"/>
          <w:color w:val="000000" w:themeColor="text1"/>
          <w:lang w:val="ru-RU"/>
        </w:rPr>
        <w:t xml:space="preserve">- </w:t>
      </w:r>
      <w:r w:rsidRPr="00BD15EC">
        <w:rPr>
          <w:rFonts w:ascii="Times New Roman" w:hAnsi="Times New Roman"/>
          <w:color w:val="000000" w:themeColor="text1"/>
        </w:rPr>
        <w:t>4941 (fax)</w:t>
      </w:r>
    </w:p>
    <w:p w14:paraId="058AB935" w14:textId="77777777" w:rsidR="00660D97" w:rsidRPr="00BD15EC" w:rsidRDefault="00660D97" w:rsidP="00660D97">
      <w:pPr>
        <w:pStyle w:val="Body"/>
        <w:rPr>
          <w:rFonts w:ascii="Times New Roman" w:eastAsia="Times New Roman" w:hAnsi="Times New Roman" w:cs="Times New Roman"/>
          <w:color w:val="000000" w:themeColor="text1"/>
        </w:rPr>
      </w:pP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hAnsi="Times New Roman"/>
          <w:color w:val="000000" w:themeColor="text1"/>
        </w:rPr>
        <w:t>(215) 939-5831 (mobile)</w:t>
      </w:r>
    </w:p>
    <w:p w14:paraId="35EFDDDA" w14:textId="77777777" w:rsidR="00660D97" w:rsidRPr="00BD15EC" w:rsidRDefault="00660D97" w:rsidP="00660D97">
      <w:pPr>
        <w:pStyle w:val="Body"/>
        <w:rPr>
          <w:color w:val="000000" w:themeColor="text1"/>
        </w:rPr>
      </w:pP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r w:rsidRPr="00BD15EC">
        <w:rPr>
          <w:rFonts w:ascii="Times New Roman" w:eastAsia="Times New Roman" w:hAnsi="Times New Roman" w:cs="Times New Roman"/>
          <w:color w:val="000000" w:themeColor="text1"/>
        </w:rPr>
        <w:tab/>
      </w:r>
      <w:hyperlink r:id="rId5" w:history="1">
        <w:r w:rsidRPr="00BD15EC">
          <w:rPr>
            <w:rStyle w:val="Hyperlink0"/>
            <w:rFonts w:ascii="Times New Roman" w:hAnsi="Times New Roman"/>
            <w:color w:val="000000" w:themeColor="text1"/>
          </w:rPr>
          <w:t>www.eeo21.com</w:t>
        </w:r>
      </w:hyperlink>
      <w:r w:rsidRPr="00BD15EC">
        <w:rPr>
          <w:rFonts w:ascii="Times New Roman" w:hAnsi="Times New Roman"/>
          <w:color w:val="000000" w:themeColor="text1"/>
        </w:rPr>
        <w:t xml:space="preserve">; </w:t>
      </w:r>
      <w:hyperlink r:id="rId6" w:history="1">
        <w:r w:rsidRPr="00BD15EC">
          <w:rPr>
            <w:rStyle w:val="Hyperlink0"/>
            <w:rFonts w:ascii="Times New Roman" w:hAnsi="Times New Roman"/>
            <w:color w:val="000000" w:themeColor="text1"/>
          </w:rPr>
          <w:t>cslee@eeo21.com</w:t>
        </w:r>
      </w:hyperlink>
    </w:p>
    <w:p w14:paraId="483C15E5" w14:textId="77777777" w:rsidR="00920A94" w:rsidRPr="00BD15EC" w:rsidRDefault="00920A94" w:rsidP="00920A94">
      <w:pPr>
        <w:rPr>
          <w:rFonts w:cs="Times New Roman"/>
          <w:color w:val="000000" w:themeColor="text1"/>
          <w:shd w:val="clear" w:color="auto" w:fill="FFFFFF"/>
        </w:rPr>
      </w:pPr>
    </w:p>
    <w:p w14:paraId="36EA3B7B" w14:textId="359F854B" w:rsidR="00920A94" w:rsidRPr="00BD15EC" w:rsidRDefault="00920A94">
      <w:pPr>
        <w:rPr>
          <w:rFonts w:cs="Times New Roman"/>
          <w:color w:val="000000" w:themeColor="text1"/>
          <w:shd w:val="clear" w:color="auto" w:fill="FFFFFF"/>
        </w:rPr>
      </w:pPr>
    </w:p>
    <w:p w14:paraId="456C9C7C" w14:textId="77777777" w:rsidR="00660D97" w:rsidRPr="00660D97" w:rsidRDefault="00660D97" w:rsidP="00660D97">
      <w:pPr>
        <w:rPr>
          <w:rFonts w:eastAsia="Times New Roman" w:cs="Times New Roman"/>
          <w:color w:val="000000" w:themeColor="text1"/>
        </w:rPr>
      </w:pPr>
      <w:r w:rsidRPr="00660D97">
        <w:rPr>
          <w:rFonts w:ascii="Arial" w:eastAsia="Times New Roman" w:hAnsi="Arial" w:cs="Times New Roman"/>
          <w:i/>
          <w:iCs/>
          <w:color w:val="000000" w:themeColor="text1"/>
          <w:sz w:val="15"/>
          <w:szCs w:val="15"/>
          <w:shd w:val="clear" w:color="auto" w:fill="FFFFFF"/>
        </w:rPr>
        <w:t>Any shipment (by FedEx, UPS, or USPS) will not be delivered if the address contains "suite," "unit," “room” or anything other than "#27" on the street address line or if it contains both the street address and PO Box. </w:t>
      </w:r>
    </w:p>
    <w:p w14:paraId="52F89DE5" w14:textId="77777777" w:rsidR="00920A94" w:rsidRPr="00BD15EC" w:rsidRDefault="00920A94">
      <w:pPr>
        <w:rPr>
          <w:color w:val="000000" w:themeColor="text1"/>
        </w:rPr>
      </w:pPr>
    </w:p>
    <w:p w14:paraId="26CE4D95" w14:textId="400C7F43" w:rsidR="00660D97" w:rsidRDefault="00660D97">
      <w:pPr>
        <w:rPr>
          <w:color w:val="000000" w:themeColor="text1"/>
        </w:rPr>
      </w:pPr>
    </w:p>
    <w:p w14:paraId="3A7AF772" w14:textId="77777777" w:rsidR="00CE3E5D" w:rsidRDefault="00CE3E5D">
      <w:pPr>
        <w:rPr>
          <w:color w:val="000000" w:themeColor="text1"/>
        </w:rPr>
      </w:pPr>
    </w:p>
    <w:p w14:paraId="1A739C8B" w14:textId="768084EA" w:rsidR="00CE3E5D" w:rsidRDefault="00CE3E5D">
      <w:pPr>
        <w:rPr>
          <w:color w:val="000000" w:themeColor="text1"/>
        </w:rPr>
      </w:pPr>
      <w:r>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3E5D" w:rsidRPr="00BD15EC" w14:paraId="501DD73F" w14:textId="77777777" w:rsidTr="00A7230F">
        <w:tc>
          <w:tcPr>
            <w:tcW w:w="8856" w:type="dxa"/>
            <w:gridSpan w:val="2"/>
            <w:tcBorders>
              <w:top w:val="nil"/>
              <w:left w:val="nil"/>
              <w:bottom w:val="single" w:sz="4" w:space="0" w:color="auto"/>
              <w:right w:val="nil"/>
            </w:tcBorders>
            <w:shd w:val="clear" w:color="auto" w:fill="auto"/>
          </w:tcPr>
          <w:p w14:paraId="3DF6E6E3" w14:textId="77777777" w:rsidR="00CE3E5D" w:rsidRPr="00BD15EC" w:rsidRDefault="00CE3E5D" w:rsidP="00A7230F">
            <w:pPr>
              <w:jc w:val="center"/>
              <w:rPr>
                <w:color w:val="000000" w:themeColor="text1"/>
              </w:rPr>
            </w:pPr>
            <w:r w:rsidRPr="00BD15EC">
              <w:rPr>
                <w:color w:val="000000" w:themeColor="text1"/>
              </w:rPr>
              <w:t>U.S. EQUAL EMPLOYMENT OPPORTUNITY COMMISSION</w:t>
            </w:r>
          </w:p>
          <w:p w14:paraId="4404559A" w14:textId="77777777" w:rsidR="00CE3E5D" w:rsidRPr="00BD15EC" w:rsidRDefault="00CE3E5D" w:rsidP="00A7230F">
            <w:pPr>
              <w:jc w:val="center"/>
              <w:rPr>
                <w:color w:val="000000" w:themeColor="text1"/>
              </w:rPr>
            </w:pPr>
            <w:r w:rsidRPr="00BD15EC">
              <w:rPr>
                <w:color w:val="000000" w:themeColor="text1"/>
              </w:rPr>
              <w:t>Birmingham District Office</w:t>
            </w:r>
          </w:p>
          <w:p w14:paraId="7554C531" w14:textId="77777777" w:rsidR="00CE3E5D" w:rsidRPr="00BD15EC" w:rsidRDefault="00CE3E5D" w:rsidP="00A7230F">
            <w:pPr>
              <w:jc w:val="center"/>
              <w:rPr>
                <w:color w:val="000000" w:themeColor="text1"/>
              </w:rPr>
            </w:pPr>
          </w:p>
        </w:tc>
      </w:tr>
      <w:tr w:rsidR="00CE3E5D" w:rsidRPr="00BD15EC" w14:paraId="2B852459" w14:textId="77777777" w:rsidTr="00A7230F">
        <w:tc>
          <w:tcPr>
            <w:tcW w:w="4428" w:type="dxa"/>
            <w:tcBorders>
              <w:top w:val="single" w:sz="4" w:space="0" w:color="auto"/>
              <w:left w:val="nil"/>
              <w:bottom w:val="nil"/>
              <w:right w:val="single" w:sz="4" w:space="0" w:color="auto"/>
            </w:tcBorders>
            <w:shd w:val="clear" w:color="auto" w:fill="auto"/>
          </w:tcPr>
          <w:p w14:paraId="23D75BD6" w14:textId="57B24D49" w:rsidR="00CE3E5D" w:rsidRPr="00BD15EC" w:rsidRDefault="00287EB0" w:rsidP="00A7230F">
            <w:pPr>
              <w:rPr>
                <w:color w:val="000000" w:themeColor="text1"/>
              </w:rPr>
            </w:pPr>
            <w:r>
              <w:rPr>
                <w:color w:val="000000" w:themeColor="text1"/>
              </w:rPr>
              <w:t>????</w:t>
            </w:r>
            <w:r w:rsidR="00CE3E5D" w:rsidRPr="00BD15EC">
              <w:rPr>
                <w:color w:val="000000" w:themeColor="text1"/>
              </w:rPr>
              <w:t>,</w:t>
            </w:r>
          </w:p>
        </w:tc>
        <w:tc>
          <w:tcPr>
            <w:tcW w:w="4428" w:type="dxa"/>
            <w:tcBorders>
              <w:top w:val="single" w:sz="4" w:space="0" w:color="auto"/>
              <w:left w:val="single" w:sz="4" w:space="0" w:color="auto"/>
              <w:bottom w:val="nil"/>
              <w:right w:val="nil"/>
            </w:tcBorders>
            <w:shd w:val="clear" w:color="auto" w:fill="auto"/>
          </w:tcPr>
          <w:p w14:paraId="17EAF351" w14:textId="23058207" w:rsidR="00CE3E5D" w:rsidRPr="00BD15EC" w:rsidRDefault="00CE3E5D" w:rsidP="00287EB0">
            <w:pPr>
              <w:rPr>
                <w:color w:val="000000" w:themeColor="text1"/>
              </w:rPr>
            </w:pPr>
            <w:r w:rsidRPr="00BD15EC">
              <w:rPr>
                <w:color w:val="000000" w:themeColor="text1"/>
              </w:rPr>
              <w:t xml:space="preserve">EEOC Case No:  </w:t>
            </w:r>
            <w:r w:rsidR="00287EB0">
              <w:rPr>
                <w:color w:val="000000" w:themeColor="text1"/>
              </w:rPr>
              <w:t>?????</w:t>
            </w:r>
          </w:p>
        </w:tc>
      </w:tr>
      <w:tr w:rsidR="00CE3E5D" w:rsidRPr="00BD15EC" w14:paraId="442B3A8D" w14:textId="77777777" w:rsidTr="00A7230F">
        <w:tc>
          <w:tcPr>
            <w:tcW w:w="4428" w:type="dxa"/>
            <w:tcBorders>
              <w:top w:val="nil"/>
              <w:left w:val="nil"/>
              <w:bottom w:val="nil"/>
              <w:right w:val="single" w:sz="4" w:space="0" w:color="auto"/>
            </w:tcBorders>
            <w:shd w:val="clear" w:color="auto" w:fill="auto"/>
          </w:tcPr>
          <w:p w14:paraId="2DD02D78" w14:textId="77777777" w:rsidR="00CE3E5D" w:rsidRPr="00BD15EC" w:rsidRDefault="00CE3E5D" w:rsidP="00A7230F">
            <w:pPr>
              <w:jc w:val="center"/>
              <w:rPr>
                <w:color w:val="000000" w:themeColor="text1"/>
              </w:rPr>
            </w:pPr>
            <w:r w:rsidRPr="00BD15EC">
              <w:rPr>
                <w:color w:val="000000" w:themeColor="text1"/>
              </w:rPr>
              <w:t>Complainant,</w:t>
            </w:r>
          </w:p>
        </w:tc>
        <w:tc>
          <w:tcPr>
            <w:tcW w:w="4428" w:type="dxa"/>
            <w:tcBorders>
              <w:top w:val="nil"/>
              <w:left w:val="single" w:sz="4" w:space="0" w:color="auto"/>
              <w:bottom w:val="nil"/>
              <w:right w:val="nil"/>
            </w:tcBorders>
            <w:shd w:val="clear" w:color="auto" w:fill="auto"/>
          </w:tcPr>
          <w:p w14:paraId="266D24D8" w14:textId="77777777" w:rsidR="00CE3E5D" w:rsidRPr="00BD15EC" w:rsidRDefault="00CE3E5D" w:rsidP="00A7230F">
            <w:pPr>
              <w:rPr>
                <w:color w:val="000000" w:themeColor="text1"/>
              </w:rPr>
            </w:pPr>
          </w:p>
        </w:tc>
      </w:tr>
      <w:tr w:rsidR="00CE3E5D" w:rsidRPr="00BD15EC" w14:paraId="0A1A3117" w14:textId="77777777" w:rsidTr="00A7230F">
        <w:tc>
          <w:tcPr>
            <w:tcW w:w="4428" w:type="dxa"/>
            <w:tcBorders>
              <w:top w:val="nil"/>
              <w:left w:val="nil"/>
              <w:bottom w:val="nil"/>
              <w:right w:val="single" w:sz="4" w:space="0" w:color="auto"/>
            </w:tcBorders>
            <w:shd w:val="clear" w:color="auto" w:fill="auto"/>
          </w:tcPr>
          <w:p w14:paraId="49720305" w14:textId="77777777" w:rsidR="00CE3E5D" w:rsidRPr="00BD15EC" w:rsidRDefault="00CE3E5D" w:rsidP="00A7230F">
            <w:pPr>
              <w:jc w:val="center"/>
              <w:rPr>
                <w:color w:val="000000" w:themeColor="text1"/>
              </w:rPr>
            </w:pPr>
          </w:p>
        </w:tc>
        <w:tc>
          <w:tcPr>
            <w:tcW w:w="4428" w:type="dxa"/>
            <w:tcBorders>
              <w:top w:val="nil"/>
              <w:left w:val="single" w:sz="4" w:space="0" w:color="auto"/>
              <w:bottom w:val="nil"/>
              <w:right w:val="nil"/>
            </w:tcBorders>
            <w:shd w:val="clear" w:color="auto" w:fill="auto"/>
          </w:tcPr>
          <w:p w14:paraId="35EAC1D1" w14:textId="77777777" w:rsidR="00CE3E5D" w:rsidRPr="00BD15EC" w:rsidRDefault="00CE3E5D" w:rsidP="00A7230F">
            <w:pPr>
              <w:rPr>
                <w:color w:val="000000" w:themeColor="text1"/>
              </w:rPr>
            </w:pPr>
          </w:p>
        </w:tc>
      </w:tr>
      <w:tr w:rsidR="00CE3E5D" w:rsidRPr="00BD15EC" w14:paraId="1F06BA1D" w14:textId="77777777" w:rsidTr="00A7230F">
        <w:tc>
          <w:tcPr>
            <w:tcW w:w="4428" w:type="dxa"/>
            <w:tcBorders>
              <w:top w:val="nil"/>
              <w:left w:val="nil"/>
              <w:bottom w:val="nil"/>
              <w:right w:val="single" w:sz="4" w:space="0" w:color="auto"/>
            </w:tcBorders>
            <w:shd w:val="clear" w:color="auto" w:fill="auto"/>
          </w:tcPr>
          <w:p w14:paraId="29DA01BE" w14:textId="77777777" w:rsidR="00CE3E5D" w:rsidRPr="00BD15EC" w:rsidRDefault="00CE3E5D" w:rsidP="00A7230F">
            <w:pPr>
              <w:jc w:val="center"/>
              <w:rPr>
                <w:color w:val="000000" w:themeColor="text1"/>
              </w:rPr>
            </w:pPr>
            <w:r w:rsidRPr="00BD15EC">
              <w:rPr>
                <w:color w:val="000000" w:themeColor="text1"/>
              </w:rPr>
              <w:t>v.</w:t>
            </w:r>
          </w:p>
        </w:tc>
        <w:tc>
          <w:tcPr>
            <w:tcW w:w="4428" w:type="dxa"/>
            <w:tcBorders>
              <w:top w:val="nil"/>
              <w:left w:val="single" w:sz="4" w:space="0" w:color="auto"/>
              <w:bottom w:val="nil"/>
              <w:right w:val="nil"/>
            </w:tcBorders>
            <w:shd w:val="clear" w:color="auto" w:fill="auto"/>
          </w:tcPr>
          <w:p w14:paraId="2B81AD51" w14:textId="0985B039" w:rsidR="00CE3E5D" w:rsidRPr="00BD15EC" w:rsidRDefault="00CE3E5D" w:rsidP="00A7230F">
            <w:pPr>
              <w:rPr>
                <w:color w:val="000000" w:themeColor="text1"/>
              </w:rPr>
            </w:pPr>
            <w:r w:rsidRPr="00BD15EC">
              <w:rPr>
                <w:color w:val="000000" w:themeColor="text1"/>
              </w:rPr>
              <w:t>Agency No:</w:t>
            </w:r>
            <w:proofErr w:type="gramStart"/>
            <w:r w:rsidRPr="00BD15EC">
              <w:rPr>
                <w:color w:val="000000" w:themeColor="text1"/>
              </w:rPr>
              <w:t xml:space="preserve">  </w:t>
            </w:r>
            <w:r w:rsidR="00287EB0">
              <w:rPr>
                <w:color w:val="000000" w:themeColor="text1"/>
              </w:rPr>
              <w:t>?????</w:t>
            </w:r>
            <w:proofErr w:type="gramEnd"/>
          </w:p>
          <w:p w14:paraId="28E2C75B" w14:textId="77777777" w:rsidR="00CE3E5D" w:rsidRPr="00BD15EC" w:rsidRDefault="00CE3E5D" w:rsidP="00A7230F">
            <w:pPr>
              <w:rPr>
                <w:color w:val="000000" w:themeColor="text1"/>
              </w:rPr>
            </w:pPr>
          </w:p>
        </w:tc>
      </w:tr>
      <w:tr w:rsidR="00CE3E5D" w:rsidRPr="00BD15EC" w14:paraId="69332DC8" w14:textId="77777777" w:rsidTr="00A7230F">
        <w:tc>
          <w:tcPr>
            <w:tcW w:w="4428" w:type="dxa"/>
            <w:tcBorders>
              <w:top w:val="nil"/>
              <w:left w:val="nil"/>
              <w:bottom w:val="nil"/>
              <w:right w:val="single" w:sz="4" w:space="0" w:color="auto"/>
            </w:tcBorders>
            <w:shd w:val="clear" w:color="auto" w:fill="auto"/>
          </w:tcPr>
          <w:p w14:paraId="601EAC05" w14:textId="77777777" w:rsidR="00CE3E5D" w:rsidRPr="00BD15EC" w:rsidRDefault="00CE3E5D" w:rsidP="00A7230F">
            <w:pPr>
              <w:jc w:val="center"/>
              <w:rPr>
                <w:color w:val="000000" w:themeColor="text1"/>
              </w:rPr>
            </w:pPr>
          </w:p>
        </w:tc>
        <w:tc>
          <w:tcPr>
            <w:tcW w:w="4428" w:type="dxa"/>
            <w:tcBorders>
              <w:top w:val="nil"/>
              <w:left w:val="single" w:sz="4" w:space="0" w:color="auto"/>
              <w:bottom w:val="nil"/>
              <w:right w:val="nil"/>
            </w:tcBorders>
            <w:shd w:val="clear" w:color="auto" w:fill="auto"/>
          </w:tcPr>
          <w:p w14:paraId="13BA3295" w14:textId="77777777" w:rsidR="00CE3E5D" w:rsidRPr="00BD15EC" w:rsidRDefault="00CE3E5D" w:rsidP="00A7230F">
            <w:pPr>
              <w:rPr>
                <w:color w:val="000000" w:themeColor="text1"/>
              </w:rPr>
            </w:pPr>
          </w:p>
        </w:tc>
      </w:tr>
      <w:tr w:rsidR="00CE3E5D" w:rsidRPr="00BD15EC" w14:paraId="52F0032A" w14:textId="77777777" w:rsidTr="00A7230F">
        <w:tc>
          <w:tcPr>
            <w:tcW w:w="4428" w:type="dxa"/>
            <w:tcBorders>
              <w:top w:val="nil"/>
              <w:left w:val="nil"/>
              <w:bottom w:val="nil"/>
              <w:right w:val="single" w:sz="4" w:space="0" w:color="auto"/>
            </w:tcBorders>
            <w:shd w:val="clear" w:color="auto" w:fill="auto"/>
          </w:tcPr>
          <w:p w14:paraId="6B703F93" w14:textId="6EA04EEA" w:rsidR="00CE3E5D" w:rsidRPr="00BD15EC" w:rsidRDefault="00287EB0" w:rsidP="00A7230F">
            <w:pPr>
              <w:rPr>
                <w:color w:val="000000" w:themeColor="text1"/>
              </w:rPr>
            </w:pPr>
            <w:r>
              <w:rPr>
                <w:color w:val="000000" w:themeColor="text1"/>
              </w:rPr>
              <w:t>????</w:t>
            </w:r>
            <w:r w:rsidR="00CE3E5D" w:rsidRPr="00BD15EC">
              <w:rPr>
                <w:color w:val="000000" w:themeColor="text1"/>
              </w:rPr>
              <w:t xml:space="preserve">, Acting Commissioner, </w:t>
            </w:r>
          </w:p>
          <w:p w14:paraId="4C43D626" w14:textId="0436E35F" w:rsidR="00CE3E5D" w:rsidRPr="00BD15EC" w:rsidRDefault="00287EB0" w:rsidP="00A7230F">
            <w:pPr>
              <w:rPr>
                <w:color w:val="000000" w:themeColor="text1"/>
              </w:rPr>
            </w:pPr>
            <w:r>
              <w:rPr>
                <w:color w:val="000000" w:themeColor="text1"/>
              </w:rPr>
              <w:t>?????</w:t>
            </w:r>
            <w:r w:rsidR="00CE3E5D" w:rsidRPr="00BD15EC">
              <w:rPr>
                <w:color w:val="000000" w:themeColor="text1"/>
              </w:rPr>
              <w:t>,</w:t>
            </w:r>
          </w:p>
        </w:tc>
        <w:tc>
          <w:tcPr>
            <w:tcW w:w="4428" w:type="dxa"/>
            <w:tcBorders>
              <w:top w:val="nil"/>
              <w:left w:val="single" w:sz="4" w:space="0" w:color="auto"/>
              <w:bottom w:val="nil"/>
              <w:right w:val="nil"/>
            </w:tcBorders>
            <w:shd w:val="clear" w:color="auto" w:fill="auto"/>
          </w:tcPr>
          <w:p w14:paraId="617B516F" w14:textId="205DA00F" w:rsidR="00CE3E5D" w:rsidRPr="00BD15EC" w:rsidRDefault="00CE3E5D" w:rsidP="00CE3E5D">
            <w:pPr>
              <w:rPr>
                <w:color w:val="000000" w:themeColor="text1"/>
              </w:rPr>
            </w:pPr>
            <w:r w:rsidRPr="00BD15EC">
              <w:rPr>
                <w:color w:val="000000" w:themeColor="text1"/>
              </w:rPr>
              <w:t xml:space="preserve">Date:  </w:t>
            </w:r>
            <w:r>
              <w:rPr>
                <w:color w:val="000000" w:themeColor="text1"/>
              </w:rPr>
              <w:t>________________</w:t>
            </w:r>
            <w:r w:rsidRPr="00BD15EC">
              <w:rPr>
                <w:color w:val="000000" w:themeColor="text1"/>
              </w:rPr>
              <w:t>, 2016</w:t>
            </w:r>
          </w:p>
        </w:tc>
      </w:tr>
      <w:tr w:rsidR="00CE3E5D" w:rsidRPr="00BD15EC" w14:paraId="01144FC9" w14:textId="77777777" w:rsidTr="00A7230F">
        <w:tc>
          <w:tcPr>
            <w:tcW w:w="4428" w:type="dxa"/>
            <w:tcBorders>
              <w:top w:val="nil"/>
              <w:left w:val="nil"/>
              <w:bottom w:val="single" w:sz="4" w:space="0" w:color="auto"/>
              <w:right w:val="single" w:sz="4" w:space="0" w:color="auto"/>
            </w:tcBorders>
            <w:shd w:val="clear" w:color="auto" w:fill="auto"/>
          </w:tcPr>
          <w:p w14:paraId="5CB6350D" w14:textId="77777777" w:rsidR="00CE3E5D" w:rsidRPr="00BD15EC" w:rsidRDefault="00CE3E5D" w:rsidP="00A7230F">
            <w:pPr>
              <w:jc w:val="center"/>
              <w:rPr>
                <w:color w:val="000000" w:themeColor="text1"/>
              </w:rPr>
            </w:pPr>
            <w:r w:rsidRPr="00BD15EC">
              <w:rPr>
                <w:color w:val="000000" w:themeColor="text1"/>
              </w:rPr>
              <w:t>Agency.</w:t>
            </w:r>
          </w:p>
        </w:tc>
        <w:tc>
          <w:tcPr>
            <w:tcW w:w="4428" w:type="dxa"/>
            <w:tcBorders>
              <w:top w:val="nil"/>
              <w:left w:val="single" w:sz="4" w:space="0" w:color="auto"/>
              <w:bottom w:val="single" w:sz="4" w:space="0" w:color="auto"/>
              <w:right w:val="nil"/>
            </w:tcBorders>
            <w:shd w:val="clear" w:color="auto" w:fill="auto"/>
          </w:tcPr>
          <w:p w14:paraId="551E28E9" w14:textId="77777777" w:rsidR="00CE3E5D" w:rsidRPr="00BD15EC" w:rsidRDefault="00CE3E5D" w:rsidP="00A7230F">
            <w:pPr>
              <w:rPr>
                <w:color w:val="000000" w:themeColor="text1"/>
              </w:rPr>
            </w:pPr>
          </w:p>
        </w:tc>
      </w:tr>
    </w:tbl>
    <w:p w14:paraId="03457D08" w14:textId="77777777" w:rsidR="00CE3E5D" w:rsidRPr="00BD15EC" w:rsidRDefault="00CE3E5D" w:rsidP="00CE3E5D">
      <w:pPr>
        <w:rPr>
          <w:color w:val="000000" w:themeColor="text1"/>
        </w:rPr>
      </w:pPr>
    </w:p>
    <w:p w14:paraId="3B7801C4" w14:textId="39D4D506" w:rsidR="00CE3E5D" w:rsidRDefault="00CE3E5D" w:rsidP="00CE3E5D">
      <w:pPr>
        <w:jc w:val="center"/>
        <w:rPr>
          <w:color w:val="000000" w:themeColor="text1"/>
        </w:rPr>
      </w:pPr>
      <w:r>
        <w:rPr>
          <w:color w:val="000000" w:themeColor="text1"/>
        </w:rPr>
        <w:t>ORDER</w:t>
      </w:r>
    </w:p>
    <w:p w14:paraId="74C161E0" w14:textId="77777777" w:rsidR="00CE3E5D" w:rsidRDefault="00CE3E5D" w:rsidP="00CE3E5D">
      <w:pPr>
        <w:jc w:val="center"/>
        <w:rPr>
          <w:color w:val="000000" w:themeColor="text1"/>
        </w:rPr>
      </w:pPr>
    </w:p>
    <w:p w14:paraId="34FD0A64" w14:textId="6F798D82" w:rsidR="00CE3E5D" w:rsidRDefault="00CE3E5D" w:rsidP="00B931DB">
      <w:pPr>
        <w:spacing w:line="360" w:lineRule="auto"/>
        <w:rPr>
          <w:color w:val="000000" w:themeColor="text1"/>
        </w:rPr>
      </w:pPr>
      <w:r>
        <w:rPr>
          <w:color w:val="000000" w:themeColor="text1"/>
        </w:rPr>
        <w:tab/>
        <w:t xml:space="preserve">Upon considering Complainant’s Motion to Compel, and Agency’s response thereto, if any, I grant the Motion.  Accordingly, Agency is order to further supplement within 10 days of receipt of this order the following responses: </w:t>
      </w:r>
    </w:p>
    <w:p w14:paraId="42D22788" w14:textId="77777777" w:rsidR="00CE3E5D" w:rsidRDefault="00CE3E5D" w:rsidP="00CE3E5D">
      <w:pPr>
        <w:rPr>
          <w:color w:val="000000" w:themeColor="text1"/>
        </w:rPr>
      </w:pPr>
    </w:p>
    <w:p w14:paraId="5E430033" w14:textId="1BB4504E" w:rsidR="00CE3E5D" w:rsidRDefault="00CE3E5D" w:rsidP="00CE3E5D">
      <w:pPr>
        <w:spacing w:line="360" w:lineRule="auto"/>
        <w:ind w:left="720"/>
        <w:rPr>
          <w:color w:val="000000" w:themeColor="text1"/>
        </w:rPr>
      </w:pPr>
      <w:r>
        <w:rPr>
          <w:color w:val="000000" w:themeColor="text1"/>
        </w:rPr>
        <w:t>Responses to</w:t>
      </w:r>
      <w:r w:rsidRPr="00CE3E5D">
        <w:rPr>
          <w:color w:val="000000" w:themeColor="text1"/>
        </w:rPr>
        <w:t xml:space="preserve"> </w:t>
      </w:r>
      <w:r>
        <w:rPr>
          <w:color w:val="000000" w:themeColor="text1"/>
        </w:rPr>
        <w:t>Complainant’s Interrogatories 5; responses to Complainant’s Production Requests 1, 2, 4, and 5; and responses to Complainant’s Admissions Requests 2 and 7.</w:t>
      </w:r>
    </w:p>
    <w:p w14:paraId="13435C35" w14:textId="77777777" w:rsidR="00CE3E5D" w:rsidRDefault="00CE3E5D" w:rsidP="00CE3E5D">
      <w:pPr>
        <w:ind w:left="720"/>
        <w:rPr>
          <w:color w:val="000000" w:themeColor="text1"/>
        </w:rPr>
      </w:pPr>
    </w:p>
    <w:p w14:paraId="1BDA596D" w14:textId="1600BF0D" w:rsidR="00CE3E5D" w:rsidRDefault="00B931DB">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It is so ORDERED,</w:t>
      </w:r>
    </w:p>
    <w:p w14:paraId="0C0AD101" w14:textId="77777777" w:rsidR="00B931DB" w:rsidRDefault="00B931DB">
      <w:pPr>
        <w:rPr>
          <w:color w:val="000000" w:themeColor="text1"/>
        </w:rPr>
      </w:pPr>
    </w:p>
    <w:p w14:paraId="35AE053A" w14:textId="77777777" w:rsidR="00B931DB" w:rsidRDefault="00B931DB">
      <w:pPr>
        <w:rPr>
          <w:color w:val="000000" w:themeColor="text1"/>
        </w:rPr>
      </w:pPr>
    </w:p>
    <w:p w14:paraId="700B620D" w14:textId="77777777" w:rsidR="00B931DB" w:rsidRDefault="00B931DB">
      <w:pPr>
        <w:rPr>
          <w:color w:val="000000" w:themeColor="text1"/>
        </w:rPr>
      </w:pPr>
    </w:p>
    <w:p w14:paraId="7FBD80B5" w14:textId="14BCF30D" w:rsidR="00B931DB" w:rsidRDefault="00B931DB">
      <w:pPr>
        <w:rPr>
          <w:color w:val="000000" w:themeColor="text1"/>
        </w:rPr>
      </w:pPr>
      <w:r>
        <w:rPr>
          <w:color w:val="000000" w:themeColor="text1"/>
        </w:rPr>
        <w:t>For the Commission</w:t>
      </w:r>
      <w:r>
        <w:rPr>
          <w:color w:val="000000" w:themeColor="text1"/>
        </w:rPr>
        <w:tab/>
      </w:r>
      <w:r>
        <w:rPr>
          <w:color w:val="000000" w:themeColor="text1"/>
        </w:rPr>
        <w:tab/>
      </w:r>
      <w:r>
        <w:rPr>
          <w:color w:val="000000" w:themeColor="text1"/>
        </w:rPr>
        <w:tab/>
      </w:r>
      <w:r>
        <w:rPr>
          <w:color w:val="000000" w:themeColor="text1"/>
        </w:rPr>
        <w:tab/>
        <w:t>Bryan Douglas</w:t>
      </w:r>
    </w:p>
    <w:p w14:paraId="21B0BFDB" w14:textId="339B2EDE" w:rsidR="00B931DB" w:rsidRDefault="00B931DB">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Administrative Judge</w:t>
      </w:r>
    </w:p>
    <w:p w14:paraId="2FC4FFEF" w14:textId="77777777" w:rsidR="00B931DB" w:rsidRDefault="00B931DB">
      <w:pPr>
        <w:rPr>
          <w:color w:val="000000" w:themeColor="text1"/>
        </w:rPr>
      </w:pPr>
    </w:p>
    <w:p w14:paraId="6361D995" w14:textId="77777777" w:rsidR="00B931DB" w:rsidRDefault="00B931DB">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3945"/>
        <w:gridCol w:w="5015"/>
      </w:tblGrid>
      <w:tr w:rsidR="00B931DB" w14:paraId="74FCE949" w14:textId="77777777" w:rsidTr="00B931DB">
        <w:tc>
          <w:tcPr>
            <w:tcW w:w="390" w:type="dxa"/>
          </w:tcPr>
          <w:p w14:paraId="1C193E5E" w14:textId="6333F268" w:rsidR="00B931DB" w:rsidRDefault="00B931DB">
            <w:pPr>
              <w:rPr>
                <w:color w:val="000000" w:themeColor="text1"/>
              </w:rPr>
            </w:pPr>
            <w:r>
              <w:rPr>
                <w:color w:val="000000" w:themeColor="text1"/>
              </w:rPr>
              <w:t xml:space="preserve">c: </w:t>
            </w:r>
          </w:p>
        </w:tc>
        <w:tc>
          <w:tcPr>
            <w:tcW w:w="3945" w:type="dxa"/>
          </w:tcPr>
          <w:p w14:paraId="5AE76EC0" w14:textId="77777777" w:rsidR="00B931DB" w:rsidRDefault="00B931DB">
            <w:pPr>
              <w:rPr>
                <w:color w:val="000000" w:themeColor="text1"/>
              </w:rPr>
            </w:pPr>
            <w:r>
              <w:rPr>
                <w:color w:val="000000" w:themeColor="text1"/>
              </w:rPr>
              <w:t>Chungsoo J. Lee</w:t>
            </w:r>
          </w:p>
          <w:p w14:paraId="74D5F2E1" w14:textId="77777777" w:rsidR="00B931DB" w:rsidRDefault="00B931DB">
            <w:pPr>
              <w:rPr>
                <w:color w:val="000000" w:themeColor="text1"/>
              </w:rPr>
            </w:pPr>
            <w:r>
              <w:rPr>
                <w:color w:val="000000" w:themeColor="text1"/>
              </w:rPr>
              <w:t>EEO 21, LLC</w:t>
            </w:r>
          </w:p>
          <w:p w14:paraId="24D39083" w14:textId="77777777" w:rsidR="00B931DB" w:rsidRDefault="00B931DB">
            <w:pPr>
              <w:rPr>
                <w:color w:val="000000" w:themeColor="text1"/>
              </w:rPr>
            </w:pPr>
            <w:r>
              <w:rPr>
                <w:color w:val="000000" w:themeColor="text1"/>
              </w:rPr>
              <w:t>PO Box 27</w:t>
            </w:r>
          </w:p>
          <w:p w14:paraId="4F455E6C" w14:textId="77777777" w:rsidR="00B931DB" w:rsidRDefault="00B931DB">
            <w:pPr>
              <w:rPr>
                <w:color w:val="000000" w:themeColor="text1"/>
              </w:rPr>
            </w:pPr>
            <w:r>
              <w:rPr>
                <w:color w:val="000000" w:themeColor="text1"/>
              </w:rPr>
              <w:t>Feasterville, PA 19053</w:t>
            </w:r>
          </w:p>
          <w:p w14:paraId="33044A86" w14:textId="3BF2A19D" w:rsidR="00B931DB" w:rsidRDefault="00B931DB">
            <w:pPr>
              <w:rPr>
                <w:color w:val="000000" w:themeColor="text1"/>
              </w:rPr>
            </w:pPr>
            <w:r>
              <w:rPr>
                <w:color w:val="000000" w:themeColor="text1"/>
              </w:rPr>
              <w:t xml:space="preserve">Via email: </w:t>
            </w:r>
            <w:hyperlink r:id="rId7" w:history="1">
              <w:r w:rsidRPr="00F21365">
                <w:rPr>
                  <w:rStyle w:val="Hyperlink"/>
                </w:rPr>
                <w:t>cslee@eeo21.com</w:t>
              </w:r>
            </w:hyperlink>
          </w:p>
          <w:p w14:paraId="0F7A62F5" w14:textId="77967305" w:rsidR="00B931DB" w:rsidRDefault="00B931DB">
            <w:pPr>
              <w:rPr>
                <w:color w:val="000000" w:themeColor="text1"/>
              </w:rPr>
            </w:pPr>
            <w:r>
              <w:rPr>
                <w:color w:val="000000" w:themeColor="text1"/>
              </w:rPr>
              <w:t>Or fax: 215-795-4941</w:t>
            </w:r>
          </w:p>
        </w:tc>
        <w:tc>
          <w:tcPr>
            <w:tcW w:w="5015" w:type="dxa"/>
          </w:tcPr>
          <w:p w14:paraId="7DCEDBA2" w14:textId="68C62D82" w:rsidR="00B931DB" w:rsidRDefault="00287EB0" w:rsidP="00B931DB">
            <w:pPr>
              <w:shd w:val="clear" w:color="auto" w:fill="FFFFFF"/>
              <w:spacing w:after="40"/>
              <w:rPr>
                <w:rFonts w:cs="Times New Roman"/>
                <w:bCs/>
                <w:color w:val="000000" w:themeColor="text1"/>
                <w:sz w:val="22"/>
                <w:szCs w:val="22"/>
              </w:rPr>
            </w:pPr>
            <w:r>
              <w:rPr>
                <w:rFonts w:cs="Times New Roman"/>
                <w:bCs/>
                <w:color w:val="000000" w:themeColor="text1"/>
                <w:sz w:val="22"/>
                <w:szCs w:val="22"/>
              </w:rPr>
              <w:t xml:space="preserve">Agency </w:t>
            </w:r>
            <w:proofErr w:type="spellStart"/>
            <w:r>
              <w:rPr>
                <w:rFonts w:cs="Times New Roman"/>
                <w:bCs/>
                <w:color w:val="000000" w:themeColor="text1"/>
                <w:sz w:val="22"/>
                <w:szCs w:val="22"/>
              </w:rPr>
              <w:t>atty</w:t>
            </w:r>
            <w:proofErr w:type="spellEnd"/>
            <w:r>
              <w:rPr>
                <w:rFonts w:cs="Times New Roman"/>
                <w:bCs/>
                <w:color w:val="000000" w:themeColor="text1"/>
                <w:sz w:val="22"/>
                <w:szCs w:val="22"/>
              </w:rPr>
              <w:t>???</w:t>
            </w:r>
          </w:p>
          <w:p w14:paraId="15CCB3EA" w14:textId="5D2F08B1" w:rsidR="00287EB0" w:rsidRPr="00B931DB" w:rsidRDefault="00287EB0" w:rsidP="00B931DB">
            <w:pPr>
              <w:shd w:val="clear" w:color="auto" w:fill="FFFFFF"/>
              <w:spacing w:after="40"/>
              <w:rPr>
                <w:rFonts w:cs="Times New Roman"/>
                <w:color w:val="000000" w:themeColor="text1"/>
                <w:sz w:val="22"/>
                <w:szCs w:val="22"/>
              </w:rPr>
            </w:pPr>
            <w:proofErr w:type="gramStart"/>
            <w:r>
              <w:rPr>
                <w:rFonts w:cs="Times New Roman"/>
                <w:bCs/>
                <w:color w:val="000000" w:themeColor="text1"/>
                <w:sz w:val="22"/>
                <w:szCs w:val="22"/>
              </w:rPr>
              <w:t>Address ????</w:t>
            </w:r>
            <w:proofErr w:type="gramEnd"/>
          </w:p>
          <w:p w14:paraId="7680ABF9" w14:textId="77777777" w:rsidR="00B931DB" w:rsidRPr="00B931DB" w:rsidRDefault="00B931DB">
            <w:pPr>
              <w:rPr>
                <w:color w:val="000000" w:themeColor="text1"/>
                <w:sz w:val="22"/>
                <w:szCs w:val="22"/>
              </w:rPr>
            </w:pPr>
            <w:r w:rsidRPr="00B931DB">
              <w:rPr>
                <w:color w:val="000000" w:themeColor="text1"/>
                <w:sz w:val="22"/>
                <w:szCs w:val="22"/>
              </w:rPr>
              <w:t>Via email or fax:</w:t>
            </w:r>
          </w:p>
          <w:p w14:paraId="6526C897" w14:textId="2E18E05C" w:rsidR="00B931DB" w:rsidRPr="00B931DB" w:rsidRDefault="00287EB0" w:rsidP="00B931DB">
            <w:pPr>
              <w:rPr>
                <w:rFonts w:cs="Times New Roman"/>
                <w:bCs/>
                <w:color w:val="000000" w:themeColor="text1"/>
                <w:sz w:val="22"/>
                <w:szCs w:val="22"/>
              </w:rPr>
            </w:pPr>
            <w:hyperlink r:id="rId8" w:tgtFrame="_blank" w:history="1">
              <w:r w:rsidR="00B931DB" w:rsidRPr="00B931DB">
                <w:rPr>
                  <w:rFonts w:cs="Times New Roman"/>
                  <w:bCs/>
                  <w:color w:val="000000" w:themeColor="text1"/>
                  <w:sz w:val="22"/>
                  <w:szCs w:val="22"/>
                </w:rPr>
                <w:t>410.</w:t>
              </w:r>
              <w:r>
                <w:rPr>
                  <w:rFonts w:cs="Times New Roman"/>
                  <w:bCs/>
                  <w:color w:val="000000" w:themeColor="text1"/>
                  <w:sz w:val="22"/>
                  <w:szCs w:val="22"/>
                </w:rPr>
                <w:t>????</w:t>
              </w:r>
            </w:hyperlink>
          </w:p>
          <w:p w14:paraId="65331D6E" w14:textId="5925E98C" w:rsidR="00B931DB" w:rsidRPr="00B931DB" w:rsidRDefault="00287EB0">
            <w:pPr>
              <w:rPr>
                <w:rFonts w:eastAsia="Times New Roman" w:cs="Times New Roman"/>
                <w:color w:val="000000" w:themeColor="text1"/>
              </w:rPr>
            </w:pPr>
            <w:r>
              <w:rPr>
                <w:rFonts w:eastAsia="Times New Roman" w:cs="Times New Roman"/>
                <w:color w:val="000000" w:themeColor="text1"/>
                <w:sz w:val="22"/>
                <w:szCs w:val="22"/>
                <w:shd w:val="clear" w:color="auto" w:fill="FFFFFF"/>
              </w:rPr>
              <w:t>Daniel.????@????</w:t>
            </w:r>
            <w:r w:rsidR="00B931DB" w:rsidRPr="00B931DB">
              <w:rPr>
                <w:rFonts w:eastAsia="Times New Roman" w:cs="Times New Roman"/>
                <w:color w:val="000000" w:themeColor="text1"/>
                <w:sz w:val="22"/>
                <w:szCs w:val="22"/>
                <w:shd w:val="clear" w:color="auto" w:fill="FFFFFF"/>
              </w:rPr>
              <w:t>.gov</w:t>
            </w:r>
          </w:p>
        </w:tc>
      </w:tr>
    </w:tbl>
    <w:p w14:paraId="3BE5084A" w14:textId="691EC9C2" w:rsidR="00B931DB" w:rsidRDefault="00B931DB">
      <w:pPr>
        <w:rPr>
          <w:color w:val="000000" w:themeColor="text1"/>
        </w:rPr>
      </w:pPr>
    </w:p>
    <w:p w14:paraId="4D88E1AE" w14:textId="77777777" w:rsidR="00B931DB" w:rsidRDefault="00B931DB">
      <w:pPr>
        <w:rPr>
          <w:color w:val="000000" w:themeColor="text1"/>
        </w:rPr>
      </w:pPr>
    </w:p>
    <w:p w14:paraId="1746A3E9" w14:textId="77777777" w:rsidR="00B931DB" w:rsidRDefault="00B931DB">
      <w:pPr>
        <w:rPr>
          <w:color w:val="000000" w:themeColor="text1"/>
        </w:rPr>
      </w:pPr>
    </w:p>
    <w:p w14:paraId="22A56E72" w14:textId="3F8ACD50" w:rsidR="00CE3E5D" w:rsidRDefault="00CE3E5D" w:rsidP="00B931DB">
      <w:pPr>
        <w:ind w:left="1440"/>
        <w:rPr>
          <w:color w:val="000000" w:themeColor="text1"/>
        </w:rPr>
      </w:pPr>
      <w:r>
        <w:rPr>
          <w:color w:val="000000" w:themeColor="text1"/>
        </w:rPr>
        <w:br w:type="page"/>
      </w:r>
    </w:p>
    <w:p w14:paraId="4AF3599B" w14:textId="77777777" w:rsidR="00CE3E5D" w:rsidRDefault="00CE3E5D">
      <w:pPr>
        <w:rPr>
          <w:color w:val="000000" w:themeColor="text1"/>
        </w:rPr>
      </w:pPr>
    </w:p>
    <w:p w14:paraId="604948F3" w14:textId="77777777" w:rsidR="00CE3E5D" w:rsidRPr="00BD15EC" w:rsidRDefault="00CE3E5D">
      <w:pPr>
        <w:rPr>
          <w:color w:val="000000" w:themeColor="text1"/>
        </w:rPr>
      </w:pPr>
    </w:p>
    <w:p w14:paraId="47ECD2C6" w14:textId="77777777" w:rsidR="00660D97" w:rsidRPr="00BD15EC" w:rsidRDefault="00660D97" w:rsidP="00660D97">
      <w:pPr>
        <w:jc w:val="center"/>
        <w:rPr>
          <w:color w:val="000000" w:themeColor="text1"/>
          <w:u w:val="single"/>
        </w:rPr>
      </w:pPr>
      <w:r w:rsidRPr="00BD15EC">
        <w:rPr>
          <w:b/>
          <w:color w:val="000000" w:themeColor="text1"/>
          <w:u w:val="single"/>
        </w:rPr>
        <w:t>CERTIFICATE</w:t>
      </w:r>
      <w:r w:rsidRPr="00BD15EC">
        <w:rPr>
          <w:color w:val="000000" w:themeColor="text1"/>
          <w:u w:val="single"/>
        </w:rPr>
        <w:t xml:space="preserve"> </w:t>
      </w:r>
      <w:r w:rsidRPr="00BD15EC">
        <w:rPr>
          <w:b/>
          <w:color w:val="000000" w:themeColor="text1"/>
          <w:u w:val="single"/>
        </w:rPr>
        <w:t>OF SERVICE</w:t>
      </w:r>
    </w:p>
    <w:p w14:paraId="4783882B" w14:textId="77777777" w:rsidR="00660D97" w:rsidRPr="00BD15EC" w:rsidRDefault="00660D97" w:rsidP="00660D97">
      <w:pPr>
        <w:rPr>
          <w:color w:val="000000" w:themeColor="text1"/>
        </w:rPr>
      </w:pPr>
    </w:p>
    <w:p w14:paraId="44CB14B2" w14:textId="77777777" w:rsidR="00B931DB" w:rsidRPr="00B931DB" w:rsidRDefault="00660D97" w:rsidP="00B931DB">
      <w:pPr>
        <w:rPr>
          <w:color w:val="000000" w:themeColor="text1"/>
        </w:rPr>
      </w:pPr>
      <w:r w:rsidRPr="00BD15EC">
        <w:rPr>
          <w:color w:val="000000" w:themeColor="text1"/>
        </w:rPr>
        <w:t>I, the undersigned, hereby certify that I have served the foregoing document (</w:t>
      </w:r>
      <w:r w:rsidR="00B931DB" w:rsidRPr="00B931DB">
        <w:rPr>
          <w:color w:val="000000" w:themeColor="text1"/>
        </w:rPr>
        <w:t xml:space="preserve">COMPLAINANT’S MOTION TO COMPEL AGENCY TO SUPPLEMENT </w:t>
      </w:r>
    </w:p>
    <w:p w14:paraId="1C0BBDCE" w14:textId="5FAA4FAF" w:rsidR="00660D97" w:rsidRPr="00BD15EC" w:rsidRDefault="00B931DB" w:rsidP="00B931DB">
      <w:pPr>
        <w:rPr>
          <w:color w:val="000000" w:themeColor="text1"/>
          <w:u w:val="single"/>
        </w:rPr>
      </w:pPr>
      <w:r w:rsidRPr="00B931DB">
        <w:rPr>
          <w:color w:val="000000" w:themeColor="text1"/>
        </w:rPr>
        <w:t>DISCOVERY RESPONSES</w:t>
      </w:r>
      <w:r>
        <w:rPr>
          <w:color w:val="000000" w:themeColor="text1"/>
        </w:rPr>
        <w:t xml:space="preserve"> and the accompanying Exhibits 1-5</w:t>
      </w:r>
      <w:r w:rsidR="00660D97" w:rsidRPr="00BD15EC">
        <w:rPr>
          <w:color w:val="000000" w:themeColor="text1"/>
        </w:rPr>
        <w:t>) to the following party by means indicated below on the date of signature below:</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40"/>
        <w:gridCol w:w="5220"/>
        <w:gridCol w:w="3060"/>
      </w:tblGrid>
      <w:tr w:rsidR="00BD15EC" w:rsidRPr="00BD15EC" w14:paraId="400128E3" w14:textId="77777777" w:rsidTr="00BB2291">
        <w:tc>
          <w:tcPr>
            <w:tcW w:w="6120" w:type="dxa"/>
            <w:gridSpan w:val="3"/>
            <w:tcBorders>
              <w:top w:val="nil"/>
              <w:left w:val="nil"/>
              <w:bottom w:val="nil"/>
              <w:right w:val="nil"/>
            </w:tcBorders>
            <w:shd w:val="clear" w:color="auto" w:fill="auto"/>
          </w:tcPr>
          <w:p w14:paraId="72AEB2AB" w14:textId="77777777" w:rsidR="00660D97" w:rsidRDefault="00660D97" w:rsidP="00BB2291">
            <w:pPr>
              <w:rPr>
                <w:color w:val="000000" w:themeColor="text1"/>
              </w:rPr>
            </w:pPr>
          </w:p>
          <w:p w14:paraId="097D35B2" w14:textId="33093365" w:rsidR="00F22902" w:rsidRPr="00F22902" w:rsidRDefault="00F22902" w:rsidP="00BB2291">
            <w:pPr>
              <w:rPr>
                <w:b/>
                <w:color w:val="000000" w:themeColor="text1"/>
                <w:u w:val="single"/>
              </w:rPr>
            </w:pPr>
            <w:r w:rsidRPr="00F22902">
              <w:rPr>
                <w:b/>
                <w:color w:val="000000" w:themeColor="text1"/>
                <w:u w:val="single"/>
              </w:rPr>
              <w:t>Administrative Judge</w:t>
            </w:r>
          </w:p>
        </w:tc>
        <w:tc>
          <w:tcPr>
            <w:tcW w:w="3060" w:type="dxa"/>
            <w:tcBorders>
              <w:top w:val="nil"/>
              <w:left w:val="nil"/>
              <w:bottom w:val="nil"/>
              <w:right w:val="nil"/>
            </w:tcBorders>
            <w:shd w:val="clear" w:color="auto" w:fill="auto"/>
          </w:tcPr>
          <w:p w14:paraId="2381A770" w14:textId="77777777" w:rsidR="00660D97" w:rsidRPr="00BD15EC" w:rsidRDefault="00660D97" w:rsidP="00BB2291">
            <w:pPr>
              <w:rPr>
                <w:color w:val="000000" w:themeColor="text1"/>
              </w:rPr>
            </w:pPr>
          </w:p>
        </w:tc>
      </w:tr>
      <w:tr w:rsidR="00BD15EC" w:rsidRPr="00BD15EC" w14:paraId="5ABA8779" w14:textId="77777777" w:rsidTr="00BB2291">
        <w:tc>
          <w:tcPr>
            <w:tcW w:w="900" w:type="dxa"/>
            <w:gridSpan w:val="2"/>
            <w:tcBorders>
              <w:top w:val="nil"/>
              <w:left w:val="nil"/>
              <w:bottom w:val="nil"/>
              <w:right w:val="nil"/>
            </w:tcBorders>
            <w:shd w:val="clear" w:color="auto" w:fill="auto"/>
          </w:tcPr>
          <w:p w14:paraId="078A64F5" w14:textId="77777777" w:rsidR="00660D97" w:rsidRPr="00BD15EC" w:rsidRDefault="00660D97" w:rsidP="00BB2291">
            <w:pPr>
              <w:rPr>
                <w:color w:val="000000" w:themeColor="text1"/>
              </w:rPr>
            </w:pPr>
          </w:p>
        </w:tc>
        <w:tc>
          <w:tcPr>
            <w:tcW w:w="5220" w:type="dxa"/>
            <w:tcBorders>
              <w:top w:val="nil"/>
              <w:left w:val="nil"/>
              <w:bottom w:val="nil"/>
              <w:right w:val="nil"/>
            </w:tcBorders>
            <w:shd w:val="clear" w:color="auto" w:fill="auto"/>
          </w:tcPr>
          <w:p w14:paraId="03058B7A" w14:textId="77777777" w:rsidR="00660D97" w:rsidRDefault="00660D97" w:rsidP="00BB2291">
            <w:pPr>
              <w:rPr>
                <w:color w:val="000000" w:themeColor="text1"/>
              </w:rPr>
            </w:pPr>
          </w:p>
          <w:p w14:paraId="06C47C60" w14:textId="51F43432" w:rsidR="00F22902" w:rsidRDefault="00287EB0" w:rsidP="00BB2291">
            <w:pPr>
              <w:rPr>
                <w:color w:val="000000" w:themeColor="text1"/>
              </w:rPr>
            </w:pPr>
            <w:r>
              <w:rPr>
                <w:color w:val="000000" w:themeColor="text1"/>
              </w:rPr>
              <w:t>?????</w:t>
            </w:r>
          </w:p>
          <w:p w14:paraId="21C355F2" w14:textId="77777777" w:rsidR="00F22902" w:rsidRDefault="00F22902" w:rsidP="00BB2291">
            <w:pPr>
              <w:rPr>
                <w:color w:val="000000" w:themeColor="text1"/>
              </w:rPr>
            </w:pPr>
            <w:r>
              <w:rPr>
                <w:color w:val="000000" w:themeColor="text1"/>
              </w:rPr>
              <w:t>US Equal Employment Opportunity Commission</w:t>
            </w:r>
          </w:p>
          <w:p w14:paraId="5DC4F4F0" w14:textId="77777777" w:rsidR="00F22902" w:rsidRDefault="00F22902" w:rsidP="00BB2291">
            <w:pPr>
              <w:rPr>
                <w:color w:val="000000" w:themeColor="text1"/>
              </w:rPr>
            </w:pPr>
            <w:r>
              <w:rPr>
                <w:color w:val="000000" w:themeColor="text1"/>
              </w:rPr>
              <w:t>Birmingham District Office</w:t>
            </w:r>
          </w:p>
          <w:p w14:paraId="4E8BDFBB" w14:textId="77777777" w:rsidR="00F22902" w:rsidRDefault="00F22902" w:rsidP="00BB2291">
            <w:pPr>
              <w:rPr>
                <w:color w:val="000000" w:themeColor="text1"/>
              </w:rPr>
            </w:pPr>
            <w:r>
              <w:rPr>
                <w:color w:val="000000" w:themeColor="text1"/>
              </w:rPr>
              <w:t>Ridge Park Place, Suite 2000</w:t>
            </w:r>
          </w:p>
          <w:p w14:paraId="5CF9BBED" w14:textId="0DB364DD" w:rsidR="00F22902" w:rsidRDefault="00F22902" w:rsidP="00BB2291">
            <w:pPr>
              <w:rPr>
                <w:color w:val="000000" w:themeColor="text1"/>
              </w:rPr>
            </w:pPr>
            <w:r>
              <w:rPr>
                <w:color w:val="000000" w:themeColor="text1"/>
              </w:rPr>
              <w:t>1130-22</w:t>
            </w:r>
            <w:r w:rsidRPr="00F22902">
              <w:rPr>
                <w:color w:val="000000" w:themeColor="text1"/>
                <w:vertAlign w:val="superscript"/>
              </w:rPr>
              <w:t>nd</w:t>
            </w:r>
            <w:r>
              <w:rPr>
                <w:color w:val="000000" w:themeColor="text1"/>
              </w:rPr>
              <w:t xml:space="preserve"> Street, South</w:t>
            </w:r>
          </w:p>
          <w:p w14:paraId="36312576" w14:textId="6DAF826A" w:rsidR="00F22902" w:rsidRDefault="00F22902" w:rsidP="00BB2291">
            <w:pPr>
              <w:rPr>
                <w:color w:val="000000" w:themeColor="text1"/>
              </w:rPr>
            </w:pPr>
            <w:r>
              <w:rPr>
                <w:color w:val="000000" w:themeColor="text1"/>
              </w:rPr>
              <w:t>Birmingham, AL  35205-2870</w:t>
            </w:r>
          </w:p>
          <w:p w14:paraId="4F7D693D" w14:textId="77777777" w:rsidR="00F22902" w:rsidRDefault="00F22902" w:rsidP="00BB2291">
            <w:pPr>
              <w:rPr>
                <w:color w:val="000000" w:themeColor="text1"/>
              </w:rPr>
            </w:pPr>
          </w:p>
          <w:p w14:paraId="634FD255" w14:textId="77777777" w:rsidR="00F22902" w:rsidRPr="00BD15EC" w:rsidRDefault="00F22902" w:rsidP="00BB2291">
            <w:pPr>
              <w:rPr>
                <w:color w:val="000000" w:themeColor="text1"/>
              </w:rPr>
            </w:pPr>
          </w:p>
        </w:tc>
        <w:tc>
          <w:tcPr>
            <w:tcW w:w="3060" w:type="dxa"/>
            <w:tcBorders>
              <w:top w:val="nil"/>
              <w:left w:val="nil"/>
              <w:bottom w:val="nil"/>
              <w:right w:val="nil"/>
            </w:tcBorders>
            <w:shd w:val="clear" w:color="auto" w:fill="auto"/>
          </w:tcPr>
          <w:p w14:paraId="5ABC59BE" w14:textId="77777777" w:rsidR="00660D97" w:rsidRDefault="00660D97" w:rsidP="00BB2291">
            <w:pPr>
              <w:rPr>
                <w:color w:val="000000" w:themeColor="text1"/>
              </w:rPr>
            </w:pPr>
          </w:p>
          <w:p w14:paraId="4B5586AD" w14:textId="77777777" w:rsidR="00F22902" w:rsidRDefault="00F22902" w:rsidP="00F22902">
            <w:pPr>
              <w:rPr>
                <w:color w:val="000000" w:themeColor="text1"/>
              </w:rPr>
            </w:pPr>
            <w:r>
              <w:rPr>
                <w:color w:val="000000" w:themeColor="text1"/>
              </w:rPr>
              <w:t>By email:</w:t>
            </w:r>
          </w:p>
          <w:p w14:paraId="08450416" w14:textId="3C25AAC6" w:rsidR="00F22902" w:rsidRPr="00BD15EC" w:rsidRDefault="00287EB0" w:rsidP="00F22902">
            <w:pPr>
              <w:rPr>
                <w:color w:val="000000" w:themeColor="text1"/>
              </w:rPr>
            </w:pPr>
            <w:hyperlink r:id="rId9" w:history="1">
              <w:r w:rsidRPr="00F21365">
                <w:rPr>
                  <w:rStyle w:val="Hyperlink"/>
                </w:rPr>
                <w:t>?????.</w:t>
              </w:r>
              <w:r w:rsidRPr="00F21365">
                <w:rPr>
                  <w:rStyle w:val="Hyperlink"/>
                </w:rPr>
                <w:t>????@eeoc.gov</w:t>
              </w:r>
            </w:hyperlink>
            <w:r w:rsidR="00F22902">
              <w:rPr>
                <w:color w:val="000000" w:themeColor="text1"/>
              </w:rPr>
              <w:t xml:space="preserve"> </w:t>
            </w:r>
          </w:p>
        </w:tc>
      </w:tr>
      <w:tr w:rsidR="00BD15EC" w:rsidRPr="00BD15EC" w14:paraId="0BC27B31" w14:textId="77777777" w:rsidTr="00BB2291">
        <w:tc>
          <w:tcPr>
            <w:tcW w:w="6120" w:type="dxa"/>
            <w:gridSpan w:val="3"/>
            <w:tcBorders>
              <w:top w:val="nil"/>
              <w:left w:val="nil"/>
              <w:bottom w:val="nil"/>
              <w:right w:val="nil"/>
            </w:tcBorders>
            <w:shd w:val="clear" w:color="auto" w:fill="auto"/>
          </w:tcPr>
          <w:p w14:paraId="40EC11BC" w14:textId="1676FC08" w:rsidR="00660D97" w:rsidRPr="00BD15EC" w:rsidRDefault="00660D97" w:rsidP="00BB2291">
            <w:pPr>
              <w:jc w:val="both"/>
              <w:rPr>
                <w:b/>
                <w:color w:val="000000" w:themeColor="text1"/>
                <w:u w:val="single"/>
              </w:rPr>
            </w:pPr>
            <w:r w:rsidRPr="00BD15EC">
              <w:rPr>
                <w:b/>
                <w:color w:val="000000" w:themeColor="text1"/>
                <w:u w:val="single"/>
              </w:rPr>
              <w:t>Agency Representative</w:t>
            </w:r>
          </w:p>
          <w:p w14:paraId="3B713EE6" w14:textId="77777777" w:rsidR="00660D97" w:rsidRPr="00BD15EC" w:rsidRDefault="00660D97" w:rsidP="00BB2291">
            <w:pPr>
              <w:jc w:val="both"/>
              <w:rPr>
                <w:color w:val="000000" w:themeColor="text1"/>
              </w:rPr>
            </w:pPr>
          </w:p>
        </w:tc>
        <w:tc>
          <w:tcPr>
            <w:tcW w:w="3060" w:type="dxa"/>
            <w:tcBorders>
              <w:top w:val="nil"/>
              <w:left w:val="nil"/>
              <w:bottom w:val="nil"/>
              <w:right w:val="nil"/>
            </w:tcBorders>
            <w:shd w:val="clear" w:color="auto" w:fill="auto"/>
          </w:tcPr>
          <w:p w14:paraId="0286E316" w14:textId="77777777" w:rsidR="00660D97" w:rsidRPr="00BD15EC" w:rsidRDefault="00660D97" w:rsidP="00BB2291">
            <w:pPr>
              <w:rPr>
                <w:color w:val="000000" w:themeColor="text1"/>
              </w:rPr>
            </w:pPr>
          </w:p>
        </w:tc>
      </w:tr>
      <w:tr w:rsidR="00BD15EC" w:rsidRPr="00BD15EC" w14:paraId="4416C399" w14:textId="77777777" w:rsidTr="00BB2291">
        <w:tc>
          <w:tcPr>
            <w:tcW w:w="360" w:type="dxa"/>
            <w:tcBorders>
              <w:top w:val="nil"/>
              <w:left w:val="nil"/>
              <w:bottom w:val="nil"/>
              <w:right w:val="nil"/>
            </w:tcBorders>
            <w:shd w:val="clear" w:color="auto" w:fill="auto"/>
          </w:tcPr>
          <w:p w14:paraId="3EFCC31F" w14:textId="77777777" w:rsidR="00660D97" w:rsidRPr="00BD15EC" w:rsidRDefault="00660D97" w:rsidP="00BB2291">
            <w:pPr>
              <w:rPr>
                <w:color w:val="000000" w:themeColor="text1"/>
              </w:rPr>
            </w:pPr>
          </w:p>
        </w:tc>
        <w:tc>
          <w:tcPr>
            <w:tcW w:w="5760" w:type="dxa"/>
            <w:gridSpan w:val="2"/>
            <w:tcBorders>
              <w:top w:val="nil"/>
              <w:left w:val="nil"/>
              <w:bottom w:val="nil"/>
              <w:right w:val="nil"/>
            </w:tcBorders>
            <w:shd w:val="clear" w:color="auto" w:fill="auto"/>
          </w:tcPr>
          <w:p w14:paraId="7B52E98E" w14:textId="0C154F44" w:rsidR="00660D97" w:rsidRDefault="00287EB0" w:rsidP="00660D97">
            <w:pPr>
              <w:shd w:val="clear" w:color="auto" w:fill="FFFFFF"/>
              <w:spacing w:after="40"/>
              <w:rPr>
                <w:rFonts w:cs="Times New Roman"/>
                <w:bCs/>
                <w:color w:val="000000" w:themeColor="text1"/>
              </w:rPr>
            </w:pPr>
            <w:r>
              <w:rPr>
                <w:rFonts w:cs="Times New Roman"/>
                <w:bCs/>
                <w:color w:val="000000" w:themeColor="text1"/>
              </w:rPr>
              <w:t>Name</w:t>
            </w:r>
          </w:p>
          <w:p w14:paraId="288E954F" w14:textId="5FD7DEB9" w:rsidR="00287EB0" w:rsidRPr="00660D97" w:rsidRDefault="00287EB0" w:rsidP="00660D97">
            <w:pPr>
              <w:shd w:val="clear" w:color="auto" w:fill="FFFFFF"/>
              <w:spacing w:after="40"/>
              <w:rPr>
                <w:rFonts w:cs="Times New Roman"/>
                <w:color w:val="000000" w:themeColor="text1"/>
              </w:rPr>
            </w:pPr>
            <w:r>
              <w:rPr>
                <w:rFonts w:cs="Times New Roman"/>
                <w:bCs/>
                <w:color w:val="000000" w:themeColor="text1"/>
              </w:rPr>
              <w:t>Address</w:t>
            </w:r>
          </w:p>
          <w:p w14:paraId="36D6E7FE" w14:textId="5A02AF2E" w:rsidR="00660D97" w:rsidRPr="00660D97" w:rsidRDefault="00660D97" w:rsidP="00660D97">
            <w:pPr>
              <w:shd w:val="clear" w:color="auto" w:fill="FFFFFF"/>
              <w:spacing w:after="40"/>
              <w:rPr>
                <w:rFonts w:cs="Times New Roman"/>
                <w:color w:val="000000" w:themeColor="text1"/>
              </w:rPr>
            </w:pPr>
            <w:r w:rsidRPr="00660D97">
              <w:rPr>
                <w:rFonts w:cs="Times New Roman"/>
                <w:color w:val="000000" w:themeColor="text1"/>
              </w:rPr>
              <w:br/>
            </w:r>
          </w:p>
          <w:p w14:paraId="05D89AFE" w14:textId="35E04BF9" w:rsidR="00660D97" w:rsidRPr="00BD15EC" w:rsidRDefault="00660D97" w:rsidP="00BB2291">
            <w:pPr>
              <w:rPr>
                <w:color w:val="000000" w:themeColor="text1"/>
              </w:rPr>
            </w:pPr>
          </w:p>
        </w:tc>
        <w:tc>
          <w:tcPr>
            <w:tcW w:w="3060" w:type="dxa"/>
            <w:tcBorders>
              <w:top w:val="nil"/>
              <w:left w:val="nil"/>
              <w:bottom w:val="nil"/>
              <w:right w:val="nil"/>
            </w:tcBorders>
            <w:shd w:val="clear" w:color="auto" w:fill="auto"/>
          </w:tcPr>
          <w:p w14:paraId="61BEBFCA" w14:textId="193B2D6B" w:rsidR="00660D97" w:rsidRPr="00BD15EC" w:rsidRDefault="00660D97" w:rsidP="00BB2291">
            <w:pPr>
              <w:rPr>
                <w:color w:val="000000" w:themeColor="text1"/>
              </w:rPr>
            </w:pPr>
            <w:r w:rsidRPr="00BD15EC">
              <w:rPr>
                <w:color w:val="000000" w:themeColor="text1"/>
              </w:rPr>
              <w:t>By Email:</w:t>
            </w:r>
          </w:p>
          <w:p w14:paraId="0F0E089D" w14:textId="77777777" w:rsidR="00660D97" w:rsidRPr="00BD15EC" w:rsidRDefault="00660D97" w:rsidP="00BB2291">
            <w:pPr>
              <w:rPr>
                <w:color w:val="000000" w:themeColor="text1"/>
              </w:rPr>
            </w:pPr>
          </w:p>
          <w:p w14:paraId="039DDBB7" w14:textId="6CD02616" w:rsidR="00660D97" w:rsidRPr="00BD15EC" w:rsidRDefault="00287EB0" w:rsidP="00660D97">
            <w:pPr>
              <w:rPr>
                <w:rFonts w:eastAsia="Times New Roman" w:cs="Times New Roman"/>
                <w:color w:val="000000" w:themeColor="text1"/>
              </w:rPr>
            </w:pPr>
            <w:proofErr w:type="gramStart"/>
            <w:r>
              <w:rPr>
                <w:rFonts w:eastAsia="Times New Roman" w:cs="Times New Roman"/>
                <w:color w:val="000000" w:themeColor="text1"/>
                <w:shd w:val="clear" w:color="auto" w:fill="FFFFFF"/>
              </w:rPr>
              <w:t>????.?</w:t>
            </w:r>
            <w:proofErr w:type="gramEnd"/>
            <w:r>
              <w:rPr>
                <w:rFonts w:eastAsia="Times New Roman" w:cs="Times New Roman"/>
                <w:color w:val="000000" w:themeColor="text1"/>
                <w:shd w:val="clear" w:color="auto" w:fill="FFFFFF"/>
              </w:rPr>
              <w:t>??@???</w:t>
            </w:r>
            <w:r w:rsidR="00660D97" w:rsidRPr="00BD15EC">
              <w:rPr>
                <w:rFonts w:eastAsia="Times New Roman" w:cs="Times New Roman"/>
                <w:color w:val="000000" w:themeColor="text1"/>
                <w:shd w:val="clear" w:color="auto" w:fill="FFFFFF"/>
              </w:rPr>
              <w:t>.</w:t>
            </w:r>
            <w:proofErr w:type="spellStart"/>
            <w:r w:rsidR="00660D97" w:rsidRPr="00BD15EC">
              <w:rPr>
                <w:rFonts w:eastAsia="Times New Roman" w:cs="Times New Roman"/>
                <w:color w:val="000000" w:themeColor="text1"/>
                <w:shd w:val="clear" w:color="auto" w:fill="FFFFFF"/>
              </w:rPr>
              <w:t>gov</w:t>
            </w:r>
            <w:proofErr w:type="spellEnd"/>
          </w:p>
          <w:p w14:paraId="6DE67A50" w14:textId="77777777" w:rsidR="00660D97" w:rsidRPr="00BD15EC" w:rsidRDefault="00660D97" w:rsidP="00BB2291">
            <w:pPr>
              <w:rPr>
                <w:color w:val="000000" w:themeColor="text1"/>
              </w:rPr>
            </w:pPr>
          </w:p>
          <w:p w14:paraId="73DB6DF8" w14:textId="77777777" w:rsidR="00660D97" w:rsidRPr="00BD15EC" w:rsidRDefault="00660D97" w:rsidP="00BB2291">
            <w:pPr>
              <w:rPr>
                <w:color w:val="000000" w:themeColor="text1"/>
              </w:rPr>
            </w:pPr>
          </w:p>
        </w:tc>
      </w:tr>
      <w:tr w:rsidR="00BD15EC" w:rsidRPr="00BD15EC" w14:paraId="2CCD016D" w14:textId="77777777" w:rsidTr="00BB2291">
        <w:tc>
          <w:tcPr>
            <w:tcW w:w="360" w:type="dxa"/>
            <w:tcBorders>
              <w:top w:val="nil"/>
              <w:left w:val="nil"/>
              <w:bottom w:val="nil"/>
              <w:right w:val="nil"/>
            </w:tcBorders>
            <w:shd w:val="clear" w:color="auto" w:fill="auto"/>
          </w:tcPr>
          <w:p w14:paraId="385A8BD7" w14:textId="0102B49F" w:rsidR="00660D97" w:rsidRPr="00BD15EC" w:rsidRDefault="00660D97" w:rsidP="00BB2291">
            <w:pPr>
              <w:rPr>
                <w:color w:val="000000" w:themeColor="text1"/>
              </w:rPr>
            </w:pPr>
          </w:p>
        </w:tc>
        <w:tc>
          <w:tcPr>
            <w:tcW w:w="5760" w:type="dxa"/>
            <w:gridSpan w:val="2"/>
            <w:tcBorders>
              <w:top w:val="nil"/>
              <w:left w:val="nil"/>
              <w:bottom w:val="nil"/>
              <w:right w:val="nil"/>
            </w:tcBorders>
            <w:shd w:val="clear" w:color="auto" w:fill="auto"/>
          </w:tcPr>
          <w:p w14:paraId="04B386FC" w14:textId="77777777" w:rsidR="00660D97" w:rsidRPr="00BD15EC" w:rsidRDefault="00660D97" w:rsidP="00BB2291">
            <w:pPr>
              <w:rPr>
                <w:color w:val="000000" w:themeColor="text1"/>
              </w:rPr>
            </w:pPr>
          </w:p>
        </w:tc>
        <w:tc>
          <w:tcPr>
            <w:tcW w:w="3060" w:type="dxa"/>
            <w:tcBorders>
              <w:top w:val="nil"/>
              <w:left w:val="nil"/>
              <w:bottom w:val="nil"/>
              <w:right w:val="nil"/>
            </w:tcBorders>
            <w:shd w:val="clear" w:color="auto" w:fill="auto"/>
          </w:tcPr>
          <w:p w14:paraId="764E16C9" w14:textId="77777777" w:rsidR="00660D97" w:rsidRPr="00BD15EC" w:rsidRDefault="00660D97" w:rsidP="00BB2291">
            <w:pPr>
              <w:rPr>
                <w:color w:val="000000" w:themeColor="text1"/>
              </w:rPr>
            </w:pPr>
          </w:p>
        </w:tc>
      </w:tr>
    </w:tbl>
    <w:p w14:paraId="4FBC755C" w14:textId="77777777" w:rsidR="00660D97" w:rsidRPr="00BD15EC" w:rsidRDefault="00660D97" w:rsidP="00660D97">
      <w:pPr>
        <w:rPr>
          <w:color w:val="000000" w:themeColor="text1"/>
        </w:rPr>
      </w:pPr>
      <w:r w:rsidRPr="00BD15EC">
        <w:rPr>
          <w:color w:val="000000" w:themeColor="text1"/>
        </w:rPr>
        <w:tab/>
      </w:r>
    </w:p>
    <w:p w14:paraId="0BEF1E32" w14:textId="08520093" w:rsidR="00660D97" w:rsidRPr="00BD15EC" w:rsidRDefault="00660D97" w:rsidP="00660D97">
      <w:pPr>
        <w:rPr>
          <w:color w:val="000000" w:themeColor="text1"/>
        </w:rPr>
      </w:pPr>
      <w:r w:rsidRPr="00BD15EC">
        <w:rPr>
          <w:color w:val="000000" w:themeColor="text1"/>
        </w:rPr>
        <w:tab/>
        <w:t>August 9, 2016</w:t>
      </w:r>
      <w:r w:rsidRPr="00BD15EC">
        <w:rPr>
          <w:color w:val="000000" w:themeColor="text1"/>
        </w:rPr>
        <w:tab/>
      </w:r>
      <w:r w:rsidRPr="00BD15EC">
        <w:rPr>
          <w:color w:val="000000" w:themeColor="text1"/>
        </w:rPr>
        <w:tab/>
      </w:r>
      <w:r w:rsidRPr="00BD15EC">
        <w:rPr>
          <w:color w:val="000000" w:themeColor="text1"/>
        </w:rPr>
        <w:tab/>
      </w:r>
      <w:bookmarkStart w:id="0" w:name="_GoBack"/>
      <w:bookmarkEnd w:id="0"/>
      <w:r w:rsidRPr="00BD15EC">
        <w:rPr>
          <w:color w:val="000000" w:themeColor="text1"/>
        </w:rPr>
        <w:tab/>
        <w:t>_________________________________________________________________</w:t>
      </w:r>
    </w:p>
    <w:p w14:paraId="6F661A7C" w14:textId="77777777" w:rsidR="00660D97" w:rsidRPr="00BD15EC" w:rsidRDefault="00660D97" w:rsidP="00660D97">
      <w:pPr>
        <w:rPr>
          <w:color w:val="000000" w:themeColor="text1"/>
        </w:rPr>
      </w:pPr>
      <w:r w:rsidRPr="00BD15EC">
        <w:rPr>
          <w:color w:val="000000" w:themeColor="text1"/>
        </w:rPr>
        <w:tab/>
        <w:t>Date</w:t>
      </w:r>
      <w:r w:rsidRPr="00BD15EC">
        <w:rPr>
          <w:color w:val="000000" w:themeColor="text1"/>
        </w:rPr>
        <w:tab/>
      </w:r>
      <w:r w:rsidRPr="00BD15EC">
        <w:rPr>
          <w:color w:val="000000" w:themeColor="text1"/>
        </w:rPr>
        <w:tab/>
      </w:r>
      <w:r w:rsidRPr="00BD15EC">
        <w:rPr>
          <w:color w:val="000000" w:themeColor="text1"/>
        </w:rPr>
        <w:tab/>
      </w:r>
      <w:r w:rsidRPr="00BD15EC">
        <w:rPr>
          <w:color w:val="000000" w:themeColor="text1"/>
        </w:rPr>
        <w:tab/>
        <w:t>Chungsoo J. Lee, Complainant Representative</w:t>
      </w:r>
    </w:p>
    <w:p w14:paraId="3B12FB56" w14:textId="77777777" w:rsidR="00660D97" w:rsidRPr="00BD15EC" w:rsidRDefault="00660D97" w:rsidP="00660D97">
      <w:pPr>
        <w:rPr>
          <w:b/>
          <w:color w:val="000000" w:themeColor="text1"/>
        </w:rPr>
      </w:pPr>
      <w:r w:rsidRPr="00BD15EC">
        <w:rPr>
          <w:color w:val="000000" w:themeColor="text1"/>
        </w:rPr>
        <w:tab/>
      </w:r>
      <w:r w:rsidRPr="00BD15EC">
        <w:rPr>
          <w:color w:val="000000" w:themeColor="text1"/>
        </w:rPr>
        <w:tab/>
      </w:r>
      <w:r w:rsidRPr="00BD15EC">
        <w:rPr>
          <w:color w:val="000000" w:themeColor="text1"/>
        </w:rPr>
        <w:tab/>
      </w:r>
      <w:r w:rsidRPr="00BD15EC">
        <w:rPr>
          <w:color w:val="000000" w:themeColor="text1"/>
        </w:rPr>
        <w:tab/>
      </w:r>
      <w:r w:rsidRPr="00BD15EC">
        <w:rPr>
          <w:color w:val="000000" w:themeColor="text1"/>
        </w:rPr>
        <w:tab/>
      </w:r>
      <w:r w:rsidRPr="00BD15EC">
        <w:rPr>
          <w:b/>
          <w:color w:val="000000" w:themeColor="text1"/>
        </w:rPr>
        <w:t xml:space="preserve">EEO </w:t>
      </w:r>
      <w:r w:rsidRPr="00BD15EC">
        <w:rPr>
          <w:b/>
          <w:i/>
          <w:color w:val="000000" w:themeColor="text1"/>
        </w:rPr>
        <w:t>21, LLC</w:t>
      </w:r>
    </w:p>
    <w:p w14:paraId="6240E87C" w14:textId="77777777" w:rsidR="00660D97" w:rsidRPr="00BD15EC" w:rsidRDefault="00660D97" w:rsidP="00660D97">
      <w:pPr>
        <w:ind w:left="3600"/>
        <w:rPr>
          <w:color w:val="000000" w:themeColor="text1"/>
        </w:rPr>
      </w:pPr>
      <w:r w:rsidRPr="00BD15EC">
        <w:rPr>
          <w:color w:val="000000" w:themeColor="text1"/>
        </w:rPr>
        <w:t>275 E. Street Road, #27</w:t>
      </w:r>
    </w:p>
    <w:p w14:paraId="6F23B981" w14:textId="77777777" w:rsidR="00660D97" w:rsidRPr="00BD15EC" w:rsidRDefault="00660D97" w:rsidP="00660D97">
      <w:pPr>
        <w:ind w:left="3600"/>
        <w:rPr>
          <w:color w:val="000000" w:themeColor="text1"/>
        </w:rPr>
      </w:pPr>
      <w:r w:rsidRPr="00BD15EC">
        <w:rPr>
          <w:color w:val="000000" w:themeColor="text1"/>
        </w:rPr>
        <w:t>Feasterville, PA  19053</w:t>
      </w:r>
    </w:p>
    <w:p w14:paraId="48908F9C" w14:textId="77777777" w:rsidR="00660D97" w:rsidRPr="00BD15EC" w:rsidRDefault="00660D97" w:rsidP="00660D97">
      <w:pPr>
        <w:ind w:left="3600"/>
        <w:rPr>
          <w:color w:val="000000" w:themeColor="text1"/>
        </w:rPr>
      </w:pPr>
      <w:r w:rsidRPr="00BD15EC">
        <w:rPr>
          <w:color w:val="000000" w:themeColor="text1"/>
        </w:rPr>
        <w:t>(215) 947-0243 (office), (215) 939-5831 (mobile)</w:t>
      </w:r>
    </w:p>
    <w:p w14:paraId="6CE2365A" w14:textId="77777777" w:rsidR="00660D97" w:rsidRPr="00BD15EC" w:rsidRDefault="00660D97" w:rsidP="00660D97">
      <w:pPr>
        <w:ind w:left="3600"/>
        <w:rPr>
          <w:color w:val="000000" w:themeColor="text1"/>
        </w:rPr>
      </w:pPr>
      <w:r w:rsidRPr="00BD15EC">
        <w:rPr>
          <w:color w:val="000000" w:themeColor="text1"/>
        </w:rPr>
        <w:t>(215) 795-4941 (fax)</w:t>
      </w:r>
    </w:p>
    <w:p w14:paraId="3D4BFD00" w14:textId="77777777" w:rsidR="00660D97" w:rsidRPr="00BD15EC" w:rsidRDefault="00660D97" w:rsidP="00660D97">
      <w:pPr>
        <w:ind w:left="3600"/>
        <w:rPr>
          <w:color w:val="000000" w:themeColor="text1"/>
        </w:rPr>
      </w:pPr>
      <w:r w:rsidRPr="00BD15EC">
        <w:rPr>
          <w:color w:val="000000" w:themeColor="text1"/>
        </w:rPr>
        <w:t>cslee@eeo21.com; www.eeo21.com</w:t>
      </w:r>
    </w:p>
    <w:p w14:paraId="1E82FE7F" w14:textId="77777777" w:rsidR="00920A94" w:rsidRPr="00BD15EC" w:rsidRDefault="00920A94">
      <w:pPr>
        <w:rPr>
          <w:color w:val="000000" w:themeColor="text1"/>
        </w:rPr>
      </w:pPr>
    </w:p>
    <w:sectPr w:rsidR="00920A94" w:rsidRPr="00BD15EC" w:rsidSect="00BC641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4220"/>
    <w:multiLevelType w:val="hybridMultilevel"/>
    <w:tmpl w:val="77044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A219D"/>
    <w:multiLevelType w:val="hybridMultilevel"/>
    <w:tmpl w:val="A824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06D30"/>
    <w:multiLevelType w:val="hybridMultilevel"/>
    <w:tmpl w:val="6E90E9D0"/>
    <w:lvl w:ilvl="0" w:tplc="5EDCB5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94"/>
    <w:rsid w:val="000E374B"/>
    <w:rsid w:val="0015163B"/>
    <w:rsid w:val="001D5A5A"/>
    <w:rsid w:val="00287EB0"/>
    <w:rsid w:val="004127C7"/>
    <w:rsid w:val="00660D97"/>
    <w:rsid w:val="00785D25"/>
    <w:rsid w:val="008003A3"/>
    <w:rsid w:val="00920A94"/>
    <w:rsid w:val="00B931DB"/>
    <w:rsid w:val="00BA38B6"/>
    <w:rsid w:val="00BC6413"/>
    <w:rsid w:val="00BD15EC"/>
    <w:rsid w:val="00BF3CE0"/>
    <w:rsid w:val="00C5779A"/>
    <w:rsid w:val="00CE3E5D"/>
    <w:rsid w:val="00D17012"/>
    <w:rsid w:val="00D43C51"/>
    <w:rsid w:val="00EA1F37"/>
    <w:rsid w:val="00F22902"/>
    <w:rsid w:val="00F67B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31F0B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0D9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0D97"/>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Hyperlink0">
    <w:name w:val="Hyperlink.0"/>
    <w:basedOn w:val="DefaultParagraphFont"/>
    <w:rsid w:val="00660D97"/>
    <w:rPr>
      <w:color w:val="011EA9"/>
      <w:u w:val="single"/>
    </w:rPr>
  </w:style>
  <w:style w:type="table" w:styleId="TableGrid">
    <w:name w:val="Table Grid"/>
    <w:basedOn w:val="TableNormal"/>
    <w:uiPriority w:val="39"/>
    <w:rsid w:val="00B93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31DB"/>
    <w:rPr>
      <w:color w:val="0563C1" w:themeColor="hyperlink"/>
      <w:u w:val="single"/>
    </w:rPr>
  </w:style>
  <w:style w:type="character" w:styleId="FollowedHyperlink">
    <w:name w:val="FollowedHyperlink"/>
    <w:basedOn w:val="DefaultParagraphFont"/>
    <w:uiPriority w:val="99"/>
    <w:semiHidden/>
    <w:unhideWhenUsed/>
    <w:rsid w:val="00287E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2782">
      <w:bodyDiv w:val="1"/>
      <w:marLeft w:val="0"/>
      <w:marRight w:val="0"/>
      <w:marTop w:val="0"/>
      <w:marBottom w:val="0"/>
      <w:divBdr>
        <w:top w:val="none" w:sz="0" w:space="0" w:color="auto"/>
        <w:left w:val="none" w:sz="0" w:space="0" w:color="auto"/>
        <w:bottom w:val="none" w:sz="0" w:space="0" w:color="auto"/>
        <w:right w:val="none" w:sz="0" w:space="0" w:color="auto"/>
      </w:divBdr>
    </w:div>
    <w:div w:id="1093010902">
      <w:bodyDiv w:val="1"/>
      <w:marLeft w:val="0"/>
      <w:marRight w:val="0"/>
      <w:marTop w:val="0"/>
      <w:marBottom w:val="0"/>
      <w:divBdr>
        <w:top w:val="none" w:sz="0" w:space="0" w:color="auto"/>
        <w:left w:val="none" w:sz="0" w:space="0" w:color="auto"/>
        <w:bottom w:val="none" w:sz="0" w:space="0" w:color="auto"/>
        <w:right w:val="none" w:sz="0" w:space="0" w:color="auto"/>
      </w:divBdr>
      <w:divsChild>
        <w:div w:id="1764295899">
          <w:marLeft w:val="0"/>
          <w:marRight w:val="0"/>
          <w:marTop w:val="0"/>
          <w:marBottom w:val="0"/>
          <w:divBdr>
            <w:top w:val="none" w:sz="0" w:space="0" w:color="auto"/>
            <w:left w:val="none" w:sz="0" w:space="0" w:color="auto"/>
            <w:bottom w:val="none" w:sz="0" w:space="0" w:color="auto"/>
            <w:right w:val="none" w:sz="0" w:space="0" w:color="auto"/>
          </w:divBdr>
        </w:div>
        <w:div w:id="1018459751">
          <w:marLeft w:val="0"/>
          <w:marRight w:val="0"/>
          <w:marTop w:val="0"/>
          <w:marBottom w:val="0"/>
          <w:divBdr>
            <w:top w:val="none" w:sz="0" w:space="0" w:color="auto"/>
            <w:left w:val="none" w:sz="0" w:space="0" w:color="auto"/>
            <w:bottom w:val="none" w:sz="0" w:space="0" w:color="auto"/>
            <w:right w:val="none" w:sz="0" w:space="0" w:color="auto"/>
          </w:divBdr>
        </w:div>
        <w:div w:id="2137947762">
          <w:marLeft w:val="0"/>
          <w:marRight w:val="0"/>
          <w:marTop w:val="0"/>
          <w:marBottom w:val="0"/>
          <w:divBdr>
            <w:top w:val="none" w:sz="0" w:space="0" w:color="auto"/>
            <w:left w:val="none" w:sz="0" w:space="0" w:color="auto"/>
            <w:bottom w:val="none" w:sz="0" w:space="0" w:color="auto"/>
            <w:right w:val="none" w:sz="0" w:space="0" w:color="auto"/>
          </w:divBdr>
        </w:div>
        <w:div w:id="167255612">
          <w:marLeft w:val="0"/>
          <w:marRight w:val="0"/>
          <w:marTop w:val="0"/>
          <w:marBottom w:val="0"/>
          <w:divBdr>
            <w:top w:val="none" w:sz="0" w:space="0" w:color="auto"/>
            <w:left w:val="none" w:sz="0" w:space="0" w:color="auto"/>
            <w:bottom w:val="none" w:sz="0" w:space="0" w:color="auto"/>
            <w:right w:val="none" w:sz="0" w:space="0" w:color="auto"/>
          </w:divBdr>
        </w:div>
        <w:div w:id="2008826167">
          <w:marLeft w:val="0"/>
          <w:marRight w:val="0"/>
          <w:marTop w:val="0"/>
          <w:marBottom w:val="0"/>
          <w:divBdr>
            <w:top w:val="none" w:sz="0" w:space="0" w:color="auto"/>
            <w:left w:val="none" w:sz="0" w:space="0" w:color="auto"/>
            <w:bottom w:val="none" w:sz="0" w:space="0" w:color="auto"/>
            <w:right w:val="none" w:sz="0" w:space="0" w:color="auto"/>
          </w:divBdr>
        </w:div>
        <w:div w:id="1945964668">
          <w:marLeft w:val="0"/>
          <w:marRight w:val="0"/>
          <w:marTop w:val="0"/>
          <w:marBottom w:val="0"/>
          <w:divBdr>
            <w:top w:val="none" w:sz="0" w:space="0" w:color="auto"/>
            <w:left w:val="none" w:sz="0" w:space="0" w:color="auto"/>
            <w:bottom w:val="none" w:sz="0" w:space="0" w:color="auto"/>
            <w:right w:val="none" w:sz="0" w:space="0" w:color="auto"/>
          </w:divBdr>
        </w:div>
        <w:div w:id="2133283937">
          <w:marLeft w:val="0"/>
          <w:marRight w:val="0"/>
          <w:marTop w:val="0"/>
          <w:marBottom w:val="0"/>
          <w:divBdr>
            <w:top w:val="none" w:sz="0" w:space="0" w:color="auto"/>
            <w:left w:val="none" w:sz="0" w:space="0" w:color="auto"/>
            <w:bottom w:val="none" w:sz="0" w:space="0" w:color="auto"/>
            <w:right w:val="none" w:sz="0" w:space="0" w:color="auto"/>
          </w:divBdr>
        </w:div>
        <w:div w:id="680474095">
          <w:marLeft w:val="0"/>
          <w:marRight w:val="0"/>
          <w:marTop w:val="0"/>
          <w:marBottom w:val="0"/>
          <w:divBdr>
            <w:top w:val="none" w:sz="0" w:space="0" w:color="auto"/>
            <w:left w:val="none" w:sz="0" w:space="0" w:color="auto"/>
            <w:bottom w:val="none" w:sz="0" w:space="0" w:color="auto"/>
            <w:right w:val="none" w:sz="0" w:space="0" w:color="auto"/>
          </w:divBdr>
        </w:div>
        <w:div w:id="661129675">
          <w:marLeft w:val="0"/>
          <w:marRight w:val="0"/>
          <w:marTop w:val="0"/>
          <w:marBottom w:val="0"/>
          <w:divBdr>
            <w:top w:val="none" w:sz="0" w:space="0" w:color="auto"/>
            <w:left w:val="none" w:sz="0" w:space="0" w:color="auto"/>
            <w:bottom w:val="none" w:sz="0" w:space="0" w:color="auto"/>
            <w:right w:val="none" w:sz="0" w:space="0" w:color="auto"/>
          </w:divBdr>
        </w:div>
        <w:div w:id="1071125684">
          <w:marLeft w:val="0"/>
          <w:marRight w:val="0"/>
          <w:marTop w:val="0"/>
          <w:marBottom w:val="0"/>
          <w:divBdr>
            <w:top w:val="none" w:sz="0" w:space="0" w:color="auto"/>
            <w:left w:val="none" w:sz="0" w:space="0" w:color="auto"/>
            <w:bottom w:val="none" w:sz="0" w:space="0" w:color="auto"/>
            <w:right w:val="none" w:sz="0" w:space="0" w:color="auto"/>
          </w:divBdr>
        </w:div>
        <w:div w:id="1567883408">
          <w:marLeft w:val="0"/>
          <w:marRight w:val="0"/>
          <w:marTop w:val="0"/>
          <w:marBottom w:val="0"/>
          <w:divBdr>
            <w:top w:val="none" w:sz="0" w:space="0" w:color="auto"/>
            <w:left w:val="none" w:sz="0" w:space="0" w:color="auto"/>
            <w:bottom w:val="none" w:sz="0" w:space="0" w:color="auto"/>
            <w:right w:val="none" w:sz="0" w:space="0" w:color="auto"/>
          </w:divBdr>
        </w:div>
        <w:div w:id="656104910">
          <w:marLeft w:val="0"/>
          <w:marRight w:val="0"/>
          <w:marTop w:val="0"/>
          <w:marBottom w:val="0"/>
          <w:divBdr>
            <w:top w:val="none" w:sz="0" w:space="0" w:color="auto"/>
            <w:left w:val="none" w:sz="0" w:space="0" w:color="auto"/>
            <w:bottom w:val="none" w:sz="0" w:space="0" w:color="auto"/>
            <w:right w:val="none" w:sz="0" w:space="0" w:color="auto"/>
          </w:divBdr>
        </w:div>
        <w:div w:id="1012486124">
          <w:marLeft w:val="0"/>
          <w:marRight w:val="0"/>
          <w:marTop w:val="0"/>
          <w:marBottom w:val="0"/>
          <w:divBdr>
            <w:top w:val="none" w:sz="0" w:space="0" w:color="auto"/>
            <w:left w:val="none" w:sz="0" w:space="0" w:color="auto"/>
            <w:bottom w:val="none" w:sz="0" w:space="0" w:color="auto"/>
            <w:right w:val="none" w:sz="0" w:space="0" w:color="auto"/>
          </w:divBdr>
        </w:div>
        <w:div w:id="835995059">
          <w:marLeft w:val="0"/>
          <w:marRight w:val="0"/>
          <w:marTop w:val="0"/>
          <w:marBottom w:val="0"/>
          <w:divBdr>
            <w:top w:val="none" w:sz="0" w:space="0" w:color="auto"/>
            <w:left w:val="none" w:sz="0" w:space="0" w:color="auto"/>
            <w:bottom w:val="none" w:sz="0" w:space="0" w:color="auto"/>
            <w:right w:val="none" w:sz="0" w:space="0" w:color="auto"/>
          </w:divBdr>
        </w:div>
        <w:div w:id="235435208">
          <w:marLeft w:val="0"/>
          <w:marRight w:val="0"/>
          <w:marTop w:val="0"/>
          <w:marBottom w:val="0"/>
          <w:divBdr>
            <w:top w:val="none" w:sz="0" w:space="0" w:color="auto"/>
            <w:left w:val="none" w:sz="0" w:space="0" w:color="auto"/>
            <w:bottom w:val="none" w:sz="0" w:space="0" w:color="auto"/>
            <w:right w:val="none" w:sz="0" w:space="0" w:color="auto"/>
          </w:divBdr>
        </w:div>
        <w:div w:id="1253664509">
          <w:marLeft w:val="0"/>
          <w:marRight w:val="0"/>
          <w:marTop w:val="0"/>
          <w:marBottom w:val="0"/>
          <w:divBdr>
            <w:top w:val="none" w:sz="0" w:space="0" w:color="auto"/>
            <w:left w:val="none" w:sz="0" w:space="0" w:color="auto"/>
            <w:bottom w:val="none" w:sz="0" w:space="0" w:color="auto"/>
            <w:right w:val="none" w:sz="0" w:space="0" w:color="auto"/>
          </w:divBdr>
        </w:div>
        <w:div w:id="817184085">
          <w:marLeft w:val="0"/>
          <w:marRight w:val="0"/>
          <w:marTop w:val="0"/>
          <w:marBottom w:val="0"/>
          <w:divBdr>
            <w:top w:val="none" w:sz="0" w:space="0" w:color="auto"/>
            <w:left w:val="none" w:sz="0" w:space="0" w:color="auto"/>
            <w:bottom w:val="none" w:sz="0" w:space="0" w:color="auto"/>
            <w:right w:val="none" w:sz="0" w:space="0" w:color="auto"/>
          </w:divBdr>
        </w:div>
        <w:div w:id="2130850608">
          <w:marLeft w:val="0"/>
          <w:marRight w:val="0"/>
          <w:marTop w:val="0"/>
          <w:marBottom w:val="0"/>
          <w:divBdr>
            <w:top w:val="none" w:sz="0" w:space="0" w:color="auto"/>
            <w:left w:val="none" w:sz="0" w:space="0" w:color="auto"/>
            <w:bottom w:val="none" w:sz="0" w:space="0" w:color="auto"/>
            <w:right w:val="none" w:sz="0" w:space="0" w:color="auto"/>
          </w:divBdr>
        </w:div>
        <w:div w:id="1632009875">
          <w:marLeft w:val="0"/>
          <w:marRight w:val="0"/>
          <w:marTop w:val="0"/>
          <w:marBottom w:val="0"/>
          <w:divBdr>
            <w:top w:val="none" w:sz="0" w:space="0" w:color="auto"/>
            <w:left w:val="none" w:sz="0" w:space="0" w:color="auto"/>
            <w:bottom w:val="none" w:sz="0" w:space="0" w:color="auto"/>
            <w:right w:val="none" w:sz="0" w:space="0" w:color="auto"/>
          </w:divBdr>
        </w:div>
        <w:div w:id="72510600">
          <w:marLeft w:val="0"/>
          <w:marRight w:val="0"/>
          <w:marTop w:val="0"/>
          <w:marBottom w:val="0"/>
          <w:divBdr>
            <w:top w:val="none" w:sz="0" w:space="0" w:color="auto"/>
            <w:left w:val="none" w:sz="0" w:space="0" w:color="auto"/>
            <w:bottom w:val="none" w:sz="0" w:space="0" w:color="auto"/>
            <w:right w:val="none" w:sz="0" w:space="0" w:color="auto"/>
          </w:divBdr>
        </w:div>
      </w:divsChild>
    </w:div>
    <w:div w:id="1233854977">
      <w:bodyDiv w:val="1"/>
      <w:marLeft w:val="0"/>
      <w:marRight w:val="0"/>
      <w:marTop w:val="0"/>
      <w:marBottom w:val="0"/>
      <w:divBdr>
        <w:top w:val="none" w:sz="0" w:space="0" w:color="auto"/>
        <w:left w:val="none" w:sz="0" w:space="0" w:color="auto"/>
        <w:bottom w:val="none" w:sz="0" w:space="0" w:color="auto"/>
        <w:right w:val="none" w:sz="0" w:space="0" w:color="auto"/>
      </w:divBdr>
    </w:div>
    <w:div w:id="1951474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eo21.com" TargetMode="External"/><Relationship Id="rId6" Type="http://schemas.openxmlformats.org/officeDocument/2006/relationships/hyperlink" Target="mailto:cslee@eeo21.com" TargetMode="External"/><Relationship Id="rId7" Type="http://schemas.openxmlformats.org/officeDocument/2006/relationships/hyperlink" Target="mailto:cslee@eeo21.com" TargetMode="External"/><Relationship Id="rId8" Type="http://schemas.openxmlformats.org/officeDocument/2006/relationships/hyperlink" Target="tel:410.966.8631" TargetMode="External"/><Relationship Id="rId9" Type="http://schemas.openxmlformats.org/officeDocument/2006/relationships/hyperlink" Target="mailto:?????.????@eeoc.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655</Words>
  <Characters>3736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Chungsoo Lee</dc:creator>
  <cp:keywords/>
  <dc:description/>
  <cp:lastModifiedBy>Chungsoo Lee</cp:lastModifiedBy>
  <cp:revision>3</cp:revision>
  <dcterms:created xsi:type="dcterms:W3CDTF">2016-08-15T12:21:00Z</dcterms:created>
  <dcterms:modified xsi:type="dcterms:W3CDTF">2016-08-15T12:25:00Z</dcterms:modified>
</cp:coreProperties>
</file>